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D3FFB" w14:textId="025E8BEB" w:rsidR="00E33042" w:rsidRDefault="00E33042" w:rsidP="001C72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дисциплине: «Обеспечение грузовых перевозок на автомобильном транспорте»</w:t>
      </w:r>
    </w:p>
    <w:p w14:paraId="002A70D2" w14:textId="5F9A44C9" w:rsidR="00E33042" w:rsidRDefault="00E33042" w:rsidP="001C72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4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</w:t>
      </w:r>
      <w:r w:rsidRPr="00E330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Составить конспект по пунктам:</w:t>
      </w:r>
    </w:p>
    <w:p w14:paraId="16E02DF6" w14:textId="4F44A870" w:rsidR="00E33042" w:rsidRPr="00F61134" w:rsidRDefault="00E33042" w:rsidP="00F61134">
      <w:pPr>
        <w:spacing w:after="0"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61134">
        <w:rPr>
          <w:rFonts w:ascii="Times New Roman" w:hAnsi="Times New Roman" w:cs="Times New Roman"/>
          <w:sz w:val="28"/>
          <w:szCs w:val="28"/>
        </w:rPr>
        <w:t>1.</w:t>
      </w:r>
      <w:r w:rsidR="00F61134" w:rsidRPr="00F61134">
        <w:rPr>
          <w:rFonts w:ascii="Times New Roman" w:hAnsi="Times New Roman" w:cs="Times New Roman"/>
          <w:sz w:val="28"/>
          <w:szCs w:val="28"/>
        </w:rPr>
        <w:t xml:space="preserve"> Механизмы, машины, применяемые для погрузки-разгрузки пакетов.</w:t>
      </w:r>
    </w:p>
    <w:p w14:paraId="4B037703" w14:textId="54DD029A" w:rsidR="00E33042" w:rsidRPr="00F61134" w:rsidRDefault="00E33042" w:rsidP="00F61134">
      <w:pPr>
        <w:spacing w:after="0"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61134">
        <w:rPr>
          <w:rFonts w:ascii="Times New Roman" w:hAnsi="Times New Roman" w:cs="Times New Roman"/>
          <w:sz w:val="28"/>
          <w:szCs w:val="28"/>
        </w:rPr>
        <w:t>2.</w:t>
      </w:r>
      <w:r w:rsidR="00F61134" w:rsidRPr="00F61134">
        <w:rPr>
          <w:rFonts w:ascii="Times New Roman" w:hAnsi="Times New Roman" w:cs="Times New Roman"/>
          <w:sz w:val="28"/>
          <w:szCs w:val="28"/>
        </w:rPr>
        <w:t xml:space="preserve"> Виды поддонов.</w:t>
      </w:r>
    </w:p>
    <w:p w14:paraId="393AE10E" w14:textId="2824D5E2" w:rsidR="00E33042" w:rsidRPr="00F61134" w:rsidRDefault="00E33042" w:rsidP="00F61134">
      <w:pPr>
        <w:spacing w:after="0"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61134">
        <w:rPr>
          <w:rFonts w:ascii="Times New Roman" w:hAnsi="Times New Roman" w:cs="Times New Roman"/>
          <w:sz w:val="28"/>
          <w:szCs w:val="28"/>
        </w:rPr>
        <w:t>3.</w:t>
      </w:r>
      <w:r w:rsidR="00F61134" w:rsidRPr="00F61134">
        <w:rPr>
          <w:rFonts w:ascii="Times New Roman" w:hAnsi="Times New Roman" w:cs="Times New Roman"/>
          <w:sz w:val="28"/>
          <w:szCs w:val="28"/>
        </w:rPr>
        <w:t xml:space="preserve"> Способы размещения грузов на поддонах.</w:t>
      </w:r>
    </w:p>
    <w:p w14:paraId="282E07A2" w14:textId="776A39DF" w:rsidR="00F61134" w:rsidRPr="00F61134" w:rsidRDefault="00F61134" w:rsidP="00F61134">
      <w:pPr>
        <w:spacing w:after="0"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61134">
        <w:rPr>
          <w:rFonts w:ascii="Times New Roman" w:hAnsi="Times New Roman" w:cs="Times New Roman"/>
          <w:sz w:val="28"/>
          <w:szCs w:val="28"/>
        </w:rPr>
        <w:t>4. Преимущества пакетных перевозок грузов.</w:t>
      </w:r>
    </w:p>
    <w:p w14:paraId="545B11A0" w14:textId="2D96F75E" w:rsidR="00E33042" w:rsidRDefault="00E33042" w:rsidP="001C72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4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II</w:t>
      </w:r>
      <w:r w:rsidRPr="00F6113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E330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Выполнить практическое задание</w:t>
      </w:r>
    </w:p>
    <w:p w14:paraId="2DA2092C" w14:textId="1C61B71D" w:rsidR="00E33042" w:rsidRDefault="00E33042" w:rsidP="001C72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Фото выполненной работы отправить на эл почту</w:t>
      </w:r>
      <w:r w:rsidR="009F70DA">
        <w:rPr>
          <w:rFonts w:ascii="Times New Roman" w:hAnsi="Times New Roman" w:cs="Times New Roman"/>
          <w:b/>
          <w:bCs/>
          <w:sz w:val="28"/>
          <w:szCs w:val="28"/>
        </w:rPr>
        <w:t xml:space="preserve"> до 15.05.2020г.</w:t>
      </w:r>
    </w:p>
    <w:p w14:paraId="13CE38F5" w14:textId="13390D8E" w:rsidR="00E33042" w:rsidRPr="009F70DA" w:rsidRDefault="00A074E7" w:rsidP="001C72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E33042" w:rsidRPr="00FA0D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elena</w:t>
        </w:r>
        <w:r w:rsidR="00E33042" w:rsidRPr="009F70D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E33042" w:rsidRPr="00FA0D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rastorgueva</w:t>
        </w:r>
        <w:r w:rsidR="00E33042" w:rsidRPr="009F70D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E33042" w:rsidRPr="00FA0D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E33042" w:rsidRPr="009F70D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E33042" w:rsidRPr="00FA0D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E33042" w:rsidRPr="009F7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AA022B" w14:textId="77777777" w:rsidR="00E33042" w:rsidRDefault="00E33042" w:rsidP="001C72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759F6" w14:textId="356C4BF0" w:rsidR="001C7273" w:rsidRPr="001C7273" w:rsidRDefault="001C7273" w:rsidP="001C72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273">
        <w:rPr>
          <w:rFonts w:ascii="Times New Roman" w:hAnsi="Times New Roman" w:cs="Times New Roman"/>
          <w:b/>
          <w:bCs/>
          <w:sz w:val="28"/>
          <w:szCs w:val="28"/>
        </w:rPr>
        <w:t>ПАКЕТНЫЙ СПОСОБ ПЕРЕВОЗКИ ГРУЗОВ</w:t>
      </w:r>
    </w:p>
    <w:p w14:paraId="49551B73" w14:textId="77777777" w:rsidR="001C7273" w:rsidRDefault="001C7273" w:rsidP="001C7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1466C" w14:textId="3F178469" w:rsidR="001C7273" w:rsidRDefault="001C7273" w:rsidP="001C72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Пакетный способ перевозки заключается в том, что отдельные штучные </w:t>
      </w:r>
      <w:proofErr w:type="spellStart"/>
      <w:r w:rsidRPr="001C7273">
        <w:rPr>
          <w:rFonts w:ascii="Times New Roman" w:hAnsi="Times New Roman" w:cs="Times New Roman"/>
          <w:sz w:val="28"/>
          <w:szCs w:val="28"/>
        </w:rPr>
        <w:t>затаренные</w:t>
      </w:r>
      <w:proofErr w:type="spellEnd"/>
      <w:r w:rsidRPr="001C7273">
        <w:rPr>
          <w:rFonts w:ascii="Times New Roman" w:hAnsi="Times New Roman" w:cs="Times New Roman"/>
          <w:sz w:val="28"/>
          <w:szCs w:val="28"/>
        </w:rPr>
        <w:t xml:space="preserve"> или незатаренные грузы формируют в крупную партию пакет. Все операции по погрузке и раз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C7273">
        <w:rPr>
          <w:rFonts w:ascii="Times New Roman" w:hAnsi="Times New Roman" w:cs="Times New Roman"/>
          <w:sz w:val="28"/>
          <w:szCs w:val="28"/>
        </w:rPr>
        <w:t xml:space="preserve">рузке пакета выполняют механизированным способом без его переформирования. </w:t>
      </w:r>
    </w:p>
    <w:p w14:paraId="54E13DEA" w14:textId="77777777" w:rsidR="009C2D9B" w:rsidRDefault="001C7273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Пакеты формируют на </w:t>
      </w:r>
      <w:r>
        <w:rPr>
          <w:rFonts w:ascii="Times New Roman" w:hAnsi="Times New Roman" w:cs="Times New Roman"/>
          <w:sz w:val="28"/>
          <w:szCs w:val="28"/>
        </w:rPr>
        <w:t>поддонах</w:t>
      </w:r>
      <w:r w:rsidRPr="001C7273">
        <w:rPr>
          <w:rFonts w:ascii="Times New Roman" w:hAnsi="Times New Roman" w:cs="Times New Roman"/>
          <w:sz w:val="28"/>
          <w:szCs w:val="28"/>
        </w:rPr>
        <w:t>, размеры которых определены ГОСТом. Для выполнения погрузочно-разгрузочных операций с пакетами применяют вилочные электро- и автопогрузчики, штабелеры, краны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73">
        <w:rPr>
          <w:rFonts w:ascii="Times New Roman" w:hAnsi="Times New Roman" w:cs="Times New Roman"/>
          <w:sz w:val="28"/>
          <w:szCs w:val="28"/>
        </w:rPr>
        <w:t>соответствующими 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273">
        <w:rPr>
          <w:rFonts w:ascii="Times New Roman" w:hAnsi="Times New Roman" w:cs="Times New Roman"/>
          <w:sz w:val="28"/>
          <w:szCs w:val="28"/>
        </w:rPr>
        <w:t xml:space="preserve">ройствами (захватами). </w:t>
      </w:r>
    </w:p>
    <w:p w14:paraId="0AE5757D" w14:textId="77777777" w:rsidR="009C2D9B" w:rsidRDefault="001C7273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Если конструкция поддона обеспечивает ввод вилочного захвата погрузчика с двух противоположных сторон, то он называется </w:t>
      </w:r>
      <w:proofErr w:type="spellStart"/>
      <w:r w:rsidRPr="001C7273">
        <w:rPr>
          <w:rFonts w:ascii="Times New Roman" w:hAnsi="Times New Roman" w:cs="Times New Roman"/>
          <w:sz w:val="28"/>
          <w:szCs w:val="28"/>
        </w:rPr>
        <w:t>двухзаходным</w:t>
      </w:r>
      <w:proofErr w:type="spellEnd"/>
      <w:r w:rsidRPr="001C7273">
        <w:rPr>
          <w:rFonts w:ascii="Times New Roman" w:hAnsi="Times New Roman" w:cs="Times New Roman"/>
          <w:sz w:val="28"/>
          <w:szCs w:val="28"/>
        </w:rPr>
        <w:t xml:space="preserve">. Конструкция </w:t>
      </w:r>
      <w:proofErr w:type="spellStart"/>
      <w:r w:rsidRPr="001C7273">
        <w:rPr>
          <w:rFonts w:ascii="Times New Roman" w:hAnsi="Times New Roman" w:cs="Times New Roman"/>
          <w:sz w:val="28"/>
          <w:szCs w:val="28"/>
        </w:rPr>
        <w:t>четырехзаходного</w:t>
      </w:r>
      <w:proofErr w:type="spellEnd"/>
      <w:r w:rsidRPr="001C7273">
        <w:rPr>
          <w:rFonts w:ascii="Times New Roman" w:hAnsi="Times New Roman" w:cs="Times New Roman"/>
          <w:sz w:val="28"/>
          <w:szCs w:val="28"/>
        </w:rPr>
        <w:t xml:space="preserve"> поддона дает возможность вводить вилочный захват с любой из четырех сторон. </w:t>
      </w:r>
    </w:p>
    <w:p w14:paraId="5BC2A683" w14:textId="77777777" w:rsidR="009C2D9B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Основным типом поддона, предназначенным для автомобильных перевозок и перевозок в смешанном сообщении, является </w:t>
      </w:r>
      <w:proofErr w:type="spellStart"/>
      <w:r w:rsidRPr="001C7273">
        <w:rPr>
          <w:rFonts w:ascii="Times New Roman" w:hAnsi="Times New Roman" w:cs="Times New Roman"/>
          <w:sz w:val="28"/>
          <w:szCs w:val="28"/>
        </w:rPr>
        <w:t>четырехзаходный</w:t>
      </w:r>
      <w:proofErr w:type="spellEnd"/>
      <w:r w:rsidRPr="001C7273">
        <w:rPr>
          <w:rFonts w:ascii="Times New Roman" w:hAnsi="Times New Roman" w:cs="Times New Roman"/>
          <w:sz w:val="28"/>
          <w:szCs w:val="28"/>
        </w:rPr>
        <w:t xml:space="preserve"> поддон размером 800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7273">
        <w:rPr>
          <w:rFonts w:ascii="Times New Roman" w:hAnsi="Times New Roman" w:cs="Times New Roman"/>
          <w:sz w:val="28"/>
          <w:szCs w:val="28"/>
        </w:rPr>
        <w:t xml:space="preserve">1200 мм грузоподъемностью до 1 т. Материал, из которого изготовляют поддоны, должен обеспечивать их достаточную прочность и долговечность. При массовом изготовлении поддонов применяют </w:t>
      </w:r>
      <w:r>
        <w:rPr>
          <w:rFonts w:ascii="Times New Roman" w:hAnsi="Times New Roman" w:cs="Times New Roman"/>
          <w:sz w:val="28"/>
          <w:szCs w:val="28"/>
        </w:rPr>
        <w:t>пило</w:t>
      </w:r>
      <w:r w:rsidRPr="001C7273">
        <w:rPr>
          <w:rFonts w:ascii="Times New Roman" w:hAnsi="Times New Roman" w:cs="Times New Roman"/>
          <w:sz w:val="28"/>
          <w:szCs w:val="28"/>
        </w:rPr>
        <w:t>материалы из хвойных пород деревьев, металлы, пластмассы. Поддоны должны допускать многоярусную установку их друг на друга в груженом состоянии. Каждый поддон при этом должен выдерживать нагрузку не менее четырехкратной номинальной грузоподъемности.</w:t>
      </w:r>
    </w:p>
    <w:p w14:paraId="65D5ACDE" w14:textId="77777777" w:rsidR="009C2D9B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Поддоны подразделяют </w:t>
      </w:r>
      <w:proofErr w:type="gramStart"/>
      <w:r w:rsidRPr="001C72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7273">
        <w:rPr>
          <w:rFonts w:ascii="Times New Roman" w:hAnsi="Times New Roman" w:cs="Times New Roman"/>
          <w:sz w:val="28"/>
          <w:szCs w:val="28"/>
        </w:rPr>
        <w:t xml:space="preserve"> плоские, стоечные и ящичные. </w:t>
      </w:r>
    </w:p>
    <w:p w14:paraId="5FA695F4" w14:textId="77777777" w:rsidR="009C2D9B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Плоские поддоны</w:t>
      </w:r>
      <w:r w:rsidRPr="001C7273">
        <w:rPr>
          <w:rFonts w:ascii="Times New Roman" w:hAnsi="Times New Roman" w:cs="Times New Roman"/>
          <w:sz w:val="28"/>
          <w:szCs w:val="28"/>
        </w:rPr>
        <w:t xml:space="preserve"> бывают </w:t>
      </w:r>
      <w:proofErr w:type="spellStart"/>
      <w:r w:rsidRPr="001C7273">
        <w:rPr>
          <w:rFonts w:ascii="Times New Roman" w:hAnsi="Times New Roman" w:cs="Times New Roman"/>
          <w:sz w:val="28"/>
          <w:szCs w:val="28"/>
        </w:rPr>
        <w:t>однонастильные</w:t>
      </w:r>
      <w:proofErr w:type="spellEnd"/>
      <w:r w:rsidRPr="001C7273">
        <w:rPr>
          <w:rFonts w:ascii="Times New Roman" w:hAnsi="Times New Roman" w:cs="Times New Roman"/>
          <w:sz w:val="28"/>
          <w:szCs w:val="28"/>
        </w:rPr>
        <w:t xml:space="preserve">, имеющие один настил на брусках или ножках, и </w:t>
      </w:r>
      <w:proofErr w:type="spellStart"/>
      <w:r w:rsidRPr="001C7273">
        <w:rPr>
          <w:rFonts w:ascii="Times New Roman" w:hAnsi="Times New Roman" w:cs="Times New Roman"/>
          <w:sz w:val="28"/>
          <w:szCs w:val="28"/>
        </w:rPr>
        <w:t>двухнастильные</w:t>
      </w:r>
      <w:proofErr w:type="spellEnd"/>
      <w:r w:rsidRPr="001C7273">
        <w:rPr>
          <w:rFonts w:ascii="Times New Roman" w:hAnsi="Times New Roman" w:cs="Times New Roman"/>
          <w:sz w:val="28"/>
          <w:szCs w:val="28"/>
        </w:rPr>
        <w:t xml:space="preserve">, имеющие два параллельных настила, разделенных брусками или шашками. Плоские поддоны могут иметь по бокам скобы, не выступающие над поверхностью поддона. Грузить и выгружать их можно как вилочными погрузчиками, так и кранами, тельферами и другими механизмами. </w:t>
      </w:r>
    </w:p>
    <w:p w14:paraId="175D8886" w14:textId="77777777" w:rsidR="009C2D9B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lastRenderedPageBreak/>
        <w:t xml:space="preserve">На плоских поддонах укладывают грузы, имеющие правильную прямоугольную форму,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7273">
        <w:rPr>
          <w:rFonts w:ascii="Times New Roman" w:hAnsi="Times New Roman" w:cs="Times New Roman"/>
          <w:sz w:val="28"/>
          <w:szCs w:val="28"/>
        </w:rPr>
        <w:t>грузы в мешках, тюках, точках, рулонах, кипах. Для наиболее полного использования площади поддона грузы на нем могут быть уложены на основание, ребро или торец. Размеры пакетов груза в плане ограничены размерами поддона, однако допускается свес пакета с каждой стороны, но не более чем на 30 мм. Высота сформированного пакета зависит от грузоподъемности поддона, условий 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7273">
        <w:rPr>
          <w:rFonts w:ascii="Times New Roman" w:hAnsi="Times New Roman" w:cs="Times New Roman"/>
          <w:sz w:val="28"/>
          <w:szCs w:val="28"/>
        </w:rPr>
        <w:t xml:space="preserve">ро перевозки и т. д. </w:t>
      </w:r>
    </w:p>
    <w:p w14:paraId="340CE2FA" w14:textId="77777777" w:rsidR="009C2D9B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Для обеспечения устойчивости пакета, особенно пакетов большой высоты, применяют различные дополнительные крепления груза. </w:t>
      </w:r>
    </w:p>
    <w:p w14:paraId="719B3A34" w14:textId="77777777" w:rsidR="009C2D9B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Стоечными называют поддоны</w:t>
      </w:r>
      <w:r w:rsidRPr="001C7273">
        <w:rPr>
          <w:rFonts w:ascii="Times New Roman" w:hAnsi="Times New Roman" w:cs="Times New Roman"/>
          <w:sz w:val="28"/>
          <w:szCs w:val="28"/>
        </w:rPr>
        <w:t xml:space="preserve">, имеющие надстройку в виде вертикальных закрепленных, съемных или складных стоек, расположенных, как правило, по углам поддона. </w:t>
      </w:r>
    </w:p>
    <w:p w14:paraId="19D1BAB6" w14:textId="77777777" w:rsidR="009C2D9B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Ящичными называют поддоны</w:t>
      </w:r>
      <w:r w:rsidRPr="001C7273">
        <w:rPr>
          <w:rFonts w:ascii="Times New Roman" w:hAnsi="Times New Roman" w:cs="Times New Roman"/>
          <w:sz w:val="28"/>
          <w:szCs w:val="28"/>
        </w:rPr>
        <w:t xml:space="preserve"> с закрепленными, съемными или складными сплошными и решетчатыми стенками. </w:t>
      </w:r>
    </w:p>
    <w:p w14:paraId="4AB00B7A" w14:textId="77777777" w:rsidR="009C2D9B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273">
        <w:rPr>
          <w:rFonts w:ascii="Times New Roman" w:hAnsi="Times New Roman" w:cs="Times New Roman"/>
          <w:sz w:val="28"/>
          <w:szCs w:val="28"/>
        </w:rPr>
        <w:t>На стоечных поддонах перевозят мелкоштучные и хрупкие грузы, грузы в недостаточно прочной таре, грузы, не допускающие сжатия при многоярусной установке поддонов, и грузы неправильной формы, например электродвигатели; в ящичных - мелкоштучные грузы без упаковки или в цеховой (первичной производ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7273">
        <w:rPr>
          <w:rFonts w:ascii="Times New Roman" w:hAnsi="Times New Roman" w:cs="Times New Roman"/>
          <w:sz w:val="28"/>
          <w:szCs w:val="28"/>
        </w:rPr>
        <w:t xml:space="preserve">твенной) упаковке (мелкие изделия парфюмерной, машиностроительной промышленности и т. д.). </w:t>
      </w:r>
      <w:proofErr w:type="gramEnd"/>
    </w:p>
    <w:p w14:paraId="63E8C908" w14:textId="77777777" w:rsidR="009C2D9B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Для повышения устойчивости сформированного пакета при размещении в несколько рядов на плоских поддонах штучные грузы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1C7273">
        <w:rPr>
          <w:rFonts w:ascii="Times New Roman" w:hAnsi="Times New Roman" w:cs="Times New Roman"/>
          <w:sz w:val="28"/>
          <w:szCs w:val="28"/>
        </w:rPr>
        <w:t xml:space="preserve"> быть уложены «в елочку» (под углом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7273">
        <w:rPr>
          <w:rFonts w:ascii="Times New Roman" w:hAnsi="Times New Roman" w:cs="Times New Roman"/>
          <w:sz w:val="28"/>
          <w:szCs w:val="28"/>
        </w:rPr>
        <w:t>) или обратным способом (каждый последующий ряд находится в обратном положении к предыдущему)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6E488" w14:textId="5EB514B8" w:rsidR="003E5116" w:rsidRDefault="001C7273" w:rsidP="009C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Пакетные перевозки можно выполнять и без поддонов. Только пакет должен быть сформирован так, чтобы в нижней части оставалось пространство (каналы) для ввода вил автопогрузчика, и он был увязан. 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73">
        <w:rPr>
          <w:rFonts w:ascii="Times New Roman" w:hAnsi="Times New Roman" w:cs="Times New Roman"/>
          <w:sz w:val="28"/>
          <w:szCs w:val="28"/>
        </w:rPr>
        <w:t>обвязку</w:t>
      </w:r>
      <w:r w:rsidR="005A00AB">
        <w:rPr>
          <w:rFonts w:ascii="Times New Roman" w:hAnsi="Times New Roman" w:cs="Times New Roman"/>
          <w:sz w:val="28"/>
          <w:szCs w:val="28"/>
        </w:rPr>
        <w:t xml:space="preserve"> </w:t>
      </w:r>
      <w:r w:rsidRPr="001C7273">
        <w:rPr>
          <w:rFonts w:ascii="Times New Roman" w:hAnsi="Times New Roman" w:cs="Times New Roman"/>
          <w:sz w:val="28"/>
          <w:szCs w:val="28"/>
        </w:rPr>
        <w:t>и с петлями в верхней части,</w:t>
      </w:r>
      <w:r w:rsidR="005A00AB">
        <w:rPr>
          <w:rFonts w:ascii="Times New Roman" w:hAnsi="Times New Roman" w:cs="Times New Roman"/>
          <w:sz w:val="28"/>
          <w:szCs w:val="28"/>
        </w:rPr>
        <w:t xml:space="preserve"> </w:t>
      </w:r>
      <w:r w:rsidRPr="001C7273">
        <w:rPr>
          <w:rFonts w:ascii="Times New Roman" w:hAnsi="Times New Roman" w:cs="Times New Roman"/>
          <w:sz w:val="28"/>
          <w:szCs w:val="28"/>
        </w:rPr>
        <w:t>которые захватывают крюками или</w:t>
      </w:r>
      <w:r w:rsidR="005A00AB">
        <w:rPr>
          <w:rFonts w:ascii="Times New Roman" w:hAnsi="Times New Roman" w:cs="Times New Roman"/>
          <w:sz w:val="28"/>
          <w:szCs w:val="28"/>
        </w:rPr>
        <w:t xml:space="preserve"> </w:t>
      </w:r>
      <w:r w:rsidRPr="001C7273">
        <w:rPr>
          <w:rFonts w:ascii="Times New Roman" w:hAnsi="Times New Roman" w:cs="Times New Roman"/>
          <w:sz w:val="28"/>
          <w:szCs w:val="28"/>
        </w:rPr>
        <w:t>траверсами погрузочных механи</w:t>
      </w:r>
      <w:r w:rsidR="005A00AB">
        <w:rPr>
          <w:rFonts w:ascii="Times New Roman" w:hAnsi="Times New Roman" w:cs="Times New Roman"/>
          <w:sz w:val="28"/>
          <w:szCs w:val="28"/>
        </w:rPr>
        <w:t>з</w:t>
      </w:r>
      <w:r w:rsidRPr="001C7273">
        <w:rPr>
          <w:rFonts w:ascii="Times New Roman" w:hAnsi="Times New Roman" w:cs="Times New Roman"/>
          <w:sz w:val="28"/>
          <w:szCs w:val="28"/>
        </w:rPr>
        <w:t>мов.</w:t>
      </w:r>
      <w:r w:rsidR="005A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E6511" w14:textId="21C13624" w:rsidR="006233AA" w:rsidRDefault="006233AA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Число поддонов определяют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BA7ED0" w14:textId="3C624A17" w:rsidR="006233AA" w:rsidRPr="006233AA" w:rsidRDefault="006233AA" w:rsidP="006233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33A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33A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>)/(Дэ*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33A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γ</w:t>
      </w:r>
      <w:r w:rsidRPr="006233A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14:paraId="367A50A2" w14:textId="77777777" w:rsidR="006233AA" w:rsidRDefault="006233AA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 где Q - объем перевозок груза, </w:t>
      </w:r>
      <w:proofErr w:type="gramStart"/>
      <w:r w:rsidRPr="006233AA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091FE528" w14:textId="77777777" w:rsidR="006233AA" w:rsidRDefault="006233AA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AA">
        <w:rPr>
          <w:rFonts w:ascii="Times New Roman" w:hAnsi="Times New Roman" w:cs="Times New Roman"/>
          <w:sz w:val="28"/>
          <w:szCs w:val="28"/>
        </w:rPr>
        <w:t>t</w:t>
      </w:r>
      <w:r w:rsidRPr="006233AA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gramStart"/>
      <w:r w:rsidRPr="006233A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6233AA">
        <w:rPr>
          <w:rFonts w:ascii="Times New Roman" w:hAnsi="Times New Roman" w:cs="Times New Roman"/>
          <w:sz w:val="28"/>
          <w:szCs w:val="28"/>
        </w:rPr>
        <w:t xml:space="preserve"> - время оборота поддона,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233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C7AF11" w14:textId="36050756" w:rsidR="006233AA" w:rsidRDefault="006233AA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Дэ - </w:t>
      </w:r>
      <w:r w:rsidRPr="006233AA">
        <w:rPr>
          <w:rFonts w:ascii="Times New Roman" w:hAnsi="Times New Roman" w:cs="Times New Roman"/>
          <w:sz w:val="28"/>
          <w:szCs w:val="28"/>
        </w:rPr>
        <w:t>число дней эксплуата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233AA">
        <w:rPr>
          <w:rFonts w:ascii="Times New Roman" w:hAnsi="Times New Roman" w:cs="Times New Roman"/>
          <w:sz w:val="28"/>
          <w:szCs w:val="28"/>
        </w:rPr>
        <w:t>ии поддона за планируемый период (с учетом времени пребывания поддона в ремонте),</w:t>
      </w:r>
      <w:r>
        <w:rPr>
          <w:rFonts w:ascii="Times New Roman" w:hAnsi="Times New Roman" w:cs="Times New Roman"/>
          <w:sz w:val="28"/>
          <w:szCs w:val="28"/>
        </w:rPr>
        <w:t xml:space="preserve"> дни;</w:t>
      </w:r>
    </w:p>
    <w:p w14:paraId="47A0C016" w14:textId="77777777" w:rsidR="006233AA" w:rsidRDefault="006233AA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33A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3AA">
        <w:rPr>
          <w:rFonts w:ascii="Times New Roman" w:hAnsi="Times New Roman" w:cs="Times New Roman"/>
          <w:sz w:val="28"/>
          <w:szCs w:val="28"/>
        </w:rPr>
        <w:t>грузоподъемность поддона, 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AB0A28" w14:textId="32820AE8" w:rsidR="006233AA" w:rsidRDefault="006233AA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γ</w:t>
      </w:r>
      <w:proofErr w:type="gramStart"/>
      <w:r w:rsidRPr="006233A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6233AA">
        <w:rPr>
          <w:rFonts w:ascii="Times New Roman" w:hAnsi="Times New Roman" w:cs="Times New Roman"/>
          <w:sz w:val="28"/>
          <w:szCs w:val="28"/>
        </w:rPr>
        <w:t xml:space="preserve"> - степень загрузки (коэффициент использования грузоподъемности) поддона (зависит от </w:t>
      </w:r>
      <w:r w:rsidR="00A64206">
        <w:rPr>
          <w:rFonts w:ascii="Times New Roman" w:hAnsi="Times New Roman" w:cs="Times New Roman"/>
          <w:sz w:val="28"/>
          <w:szCs w:val="28"/>
        </w:rPr>
        <w:t>класса</w:t>
      </w:r>
      <w:r w:rsidRPr="006233AA">
        <w:rPr>
          <w:rFonts w:ascii="Times New Roman" w:hAnsi="Times New Roman" w:cs="Times New Roman"/>
          <w:sz w:val="28"/>
          <w:szCs w:val="28"/>
        </w:rPr>
        <w:t xml:space="preserve"> груза</w:t>
      </w:r>
      <w:r w:rsidR="00A64206">
        <w:rPr>
          <w:rFonts w:ascii="Times New Roman" w:hAnsi="Times New Roman" w:cs="Times New Roman"/>
          <w:sz w:val="28"/>
          <w:szCs w:val="28"/>
        </w:rPr>
        <w:t xml:space="preserve"> (смотрим в Единых нормах времени перевозки автомобильным </w:t>
      </w:r>
      <w:proofErr w:type="spellStart"/>
      <w:r w:rsidR="00A64206">
        <w:rPr>
          <w:rFonts w:ascii="Times New Roman" w:hAnsi="Times New Roman" w:cs="Times New Roman"/>
          <w:sz w:val="28"/>
          <w:szCs w:val="28"/>
        </w:rPr>
        <w:t>транспотом</w:t>
      </w:r>
      <w:proofErr w:type="spellEnd"/>
      <w:r w:rsidR="00A64206">
        <w:rPr>
          <w:rFonts w:ascii="Times New Roman" w:hAnsi="Times New Roman" w:cs="Times New Roman"/>
          <w:sz w:val="28"/>
          <w:szCs w:val="28"/>
        </w:rPr>
        <w:t>)</w:t>
      </w:r>
      <w:r w:rsidRPr="006233AA">
        <w:rPr>
          <w:rFonts w:ascii="Times New Roman" w:hAnsi="Times New Roman" w:cs="Times New Roman"/>
          <w:sz w:val="28"/>
          <w:szCs w:val="28"/>
        </w:rPr>
        <w:t xml:space="preserve"> и типа поддона). </w:t>
      </w:r>
    </w:p>
    <w:p w14:paraId="41E94717" w14:textId="1B0E9E62" w:rsidR="0070008C" w:rsidRDefault="0070008C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Коэффициент использования грузоподъемности по классу груза:</w:t>
      </w:r>
    </w:p>
    <w:tbl>
      <w:tblPr>
        <w:tblStyle w:val="a5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5452"/>
      </w:tblGrid>
      <w:tr w:rsidR="0070008C" w14:paraId="0B812E3D" w14:textId="77777777" w:rsidTr="0070008C">
        <w:tc>
          <w:tcPr>
            <w:tcW w:w="2126" w:type="dxa"/>
          </w:tcPr>
          <w:p w14:paraId="0AF78454" w14:textId="078DA6B3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Класс груза</w:t>
            </w:r>
          </w:p>
        </w:tc>
        <w:tc>
          <w:tcPr>
            <w:tcW w:w="5452" w:type="dxa"/>
          </w:tcPr>
          <w:p w14:paraId="549C4EA0" w14:textId="2DB8017D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Среднее значение коэффициента грузоподъемности</w:t>
            </w:r>
          </w:p>
        </w:tc>
      </w:tr>
      <w:tr w:rsidR="0070008C" w14:paraId="5F0EE121" w14:textId="77777777" w:rsidTr="0070008C">
        <w:tc>
          <w:tcPr>
            <w:tcW w:w="2126" w:type="dxa"/>
          </w:tcPr>
          <w:p w14:paraId="75D79307" w14:textId="071DED28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</w:tcPr>
          <w:p w14:paraId="6A306E93" w14:textId="21859FDC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08C" w14:paraId="4D133A93" w14:textId="77777777" w:rsidTr="0070008C">
        <w:tc>
          <w:tcPr>
            <w:tcW w:w="2126" w:type="dxa"/>
          </w:tcPr>
          <w:p w14:paraId="58DFA620" w14:textId="221FDBB8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2" w:type="dxa"/>
          </w:tcPr>
          <w:p w14:paraId="16F4EC20" w14:textId="1CFCDDE3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0008C" w14:paraId="351181D7" w14:textId="77777777" w:rsidTr="0070008C">
        <w:tc>
          <w:tcPr>
            <w:tcW w:w="2126" w:type="dxa"/>
          </w:tcPr>
          <w:p w14:paraId="75BB0705" w14:textId="3B3CE08F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14:paraId="2309410E" w14:textId="613AC2AB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0008C" w14:paraId="68424D2F" w14:textId="77777777" w:rsidTr="0070008C">
        <w:tc>
          <w:tcPr>
            <w:tcW w:w="2126" w:type="dxa"/>
          </w:tcPr>
          <w:p w14:paraId="7BAEE114" w14:textId="297FA910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14:paraId="7EFDC382" w14:textId="2E9CC3CB" w:rsidR="0070008C" w:rsidRPr="0070008C" w:rsidRDefault="0070008C" w:rsidP="0070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42B0A69F" w14:textId="77777777" w:rsidR="0070008C" w:rsidRDefault="0070008C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11388" w14:textId="541848E0" w:rsidR="00CD163D" w:rsidRDefault="006233AA" w:rsidP="005A00A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Пример.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 xml:space="preserve">Определить потребное 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число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 xml:space="preserve"> поддонов для перевозки 12446 т груза, если грузоподъемность поддона 0,6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>, степень загрузки поддона 0,9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. П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 xml:space="preserve">родолжительность оборота 5 дней и 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число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 xml:space="preserve"> дней эксплуатации 268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FBAE587" w14:textId="6C98DC9D" w:rsidR="006233AA" w:rsidRDefault="006233AA" w:rsidP="00CD163D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D163D">
        <w:rPr>
          <w:rFonts w:ascii="Times New Roman" w:hAnsi="Times New Roman" w:cs="Times New Roman"/>
          <w:i/>
          <w:iCs/>
          <w:sz w:val="28"/>
          <w:szCs w:val="28"/>
        </w:rPr>
        <w:t>Xn</w:t>
      </w:r>
      <w:proofErr w:type="spellEnd"/>
      <w:r w:rsidRPr="00CD163D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>12 446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×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)/(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>268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×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>0,6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×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CD163D">
        <w:rPr>
          <w:rFonts w:ascii="Times New Roman" w:hAnsi="Times New Roman" w:cs="Times New Roman"/>
          <w:i/>
          <w:iCs/>
          <w:sz w:val="28"/>
          <w:szCs w:val="28"/>
        </w:rPr>
        <w:t>,9)=430</w:t>
      </w:r>
      <w:r w:rsidR="00CD163D">
        <w:rPr>
          <w:rFonts w:ascii="Times New Roman" w:hAnsi="Times New Roman" w:cs="Times New Roman"/>
          <w:i/>
          <w:iCs/>
          <w:sz w:val="28"/>
          <w:szCs w:val="28"/>
        </w:rPr>
        <w:t xml:space="preserve"> поддонов</w:t>
      </w:r>
    </w:p>
    <w:p w14:paraId="3F547376" w14:textId="25DE5C99" w:rsidR="000941A4" w:rsidRDefault="000941A4" w:rsidP="00CD163D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EDE7BE" w14:textId="77777777" w:rsidR="009C2D9B" w:rsidRDefault="000941A4" w:rsidP="00692F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FA">
        <w:rPr>
          <w:rFonts w:ascii="Times New Roman" w:hAnsi="Times New Roman" w:cs="Times New Roman"/>
          <w:sz w:val="28"/>
          <w:szCs w:val="28"/>
        </w:rPr>
        <w:t>Основные преимущества пакетных пере</w:t>
      </w:r>
      <w:r w:rsidR="00692FFA">
        <w:rPr>
          <w:rFonts w:ascii="Times New Roman" w:hAnsi="Times New Roman" w:cs="Times New Roman"/>
          <w:sz w:val="28"/>
          <w:szCs w:val="28"/>
        </w:rPr>
        <w:t>возок</w:t>
      </w:r>
      <w:r w:rsidRPr="00692FFA">
        <w:rPr>
          <w:rFonts w:ascii="Times New Roman" w:hAnsi="Times New Roman" w:cs="Times New Roman"/>
          <w:sz w:val="28"/>
          <w:szCs w:val="28"/>
        </w:rPr>
        <w:t xml:space="preserve"> на поддонах аналогичны преимуществам контейнерных перевозок. Существенные отличия поддонов от контейнеров заключаются в следующем: расходы на изготовление и эксплуатацию поддонов ниже соответствующих расходов по контейнерам; собственная масса поддонов составляет лишь 4-5% от массы перевозимого груза. Поддоны обеспечивают меньшую, чем контейнеры, экономию на таре и упаковке. </w:t>
      </w:r>
    </w:p>
    <w:p w14:paraId="5E930E2E" w14:textId="17E03912" w:rsidR="000941A4" w:rsidRPr="00692FFA" w:rsidRDefault="000941A4" w:rsidP="00692FF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92FFA">
        <w:rPr>
          <w:rFonts w:ascii="Times New Roman" w:hAnsi="Times New Roman" w:cs="Times New Roman"/>
          <w:sz w:val="28"/>
          <w:szCs w:val="28"/>
        </w:rPr>
        <w:t>Пакетные перевозки груза целесообразно выполнять параллельно с контейнерными, а при прямых автомобильных перевозках пакетный способ может быть преобладающим.</w:t>
      </w:r>
      <w:proofErr w:type="gramEnd"/>
    </w:p>
    <w:p w14:paraId="686DF643" w14:textId="55DE55CC" w:rsidR="00824A37" w:rsidRDefault="00824A37" w:rsidP="00CD16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8E5950" w14:textId="7021590B" w:rsidR="004126B6" w:rsidRDefault="004126B6" w:rsidP="00CD16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6B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Практическое задание</w:t>
      </w:r>
    </w:p>
    <w:p w14:paraId="4A61E9BD" w14:textId="2950E37C" w:rsidR="004126B6" w:rsidRDefault="004126B6" w:rsidP="00CD16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3CE23" w14:textId="7883ABAA" w:rsidR="004126B6" w:rsidRPr="002D5068" w:rsidRDefault="002D5068" w:rsidP="002D5068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33BE6" w:rsidRPr="002D5068">
        <w:rPr>
          <w:rFonts w:ascii="Times New Roman" w:hAnsi="Times New Roman" w:cs="Times New Roman"/>
          <w:b/>
          <w:bCs/>
          <w:sz w:val="28"/>
          <w:szCs w:val="28"/>
        </w:rPr>
        <w:t>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2B5DA01" w14:textId="77777777" w:rsidR="00FA47C4" w:rsidRDefault="00FA47C4" w:rsidP="00FA47C4">
      <w:pPr>
        <w:pStyle w:val="a4"/>
        <w:spacing w:after="0" w:line="276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F3AA5" w14:textId="77777777" w:rsidR="002D5068" w:rsidRDefault="00633BE6" w:rsidP="00FA47C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C4">
        <w:rPr>
          <w:rFonts w:ascii="Times New Roman" w:hAnsi="Times New Roman" w:cs="Times New Roman"/>
          <w:sz w:val="28"/>
          <w:szCs w:val="28"/>
        </w:rPr>
        <w:t>Определит</w:t>
      </w:r>
      <w:r w:rsidR="00FA47C4">
        <w:rPr>
          <w:rFonts w:ascii="Times New Roman" w:hAnsi="Times New Roman" w:cs="Times New Roman"/>
          <w:sz w:val="28"/>
          <w:szCs w:val="28"/>
        </w:rPr>
        <w:t>е</w:t>
      </w:r>
      <w:r w:rsidRPr="00FA47C4">
        <w:rPr>
          <w:rFonts w:ascii="Times New Roman" w:hAnsi="Times New Roman" w:cs="Times New Roman"/>
          <w:sz w:val="28"/>
          <w:szCs w:val="28"/>
        </w:rPr>
        <w:t xml:space="preserve"> потребное число поддонов для перевозки 165 т саженцев всяких, если грузоподъемность поддона 0,7 т. Продолжительность оборота 2 дня и число дней эксплуатации 90.</w:t>
      </w:r>
      <w:r w:rsidR="002D5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10381" w14:textId="27B9948C" w:rsidR="00633BE6" w:rsidRDefault="002D5068" w:rsidP="00FA47C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задачи использовать Единые нормы времени </w:t>
      </w:r>
      <w:hyperlink r:id="rId7" w:history="1">
        <w:r w:rsidRPr="002D50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https://pdf.standartgost.ru/catalog/Data2/1/4293783/4293783182.pdf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5849913" w14:textId="1AF13C0E" w:rsidR="002D5068" w:rsidRDefault="002D5068" w:rsidP="00FA47C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9A9DF" w14:textId="52CE3C48" w:rsidR="002D5068" w:rsidRPr="002D5068" w:rsidRDefault="002D5068" w:rsidP="002D506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068">
        <w:rPr>
          <w:rFonts w:ascii="Times New Roman" w:hAnsi="Times New Roman" w:cs="Times New Roman"/>
          <w:b/>
          <w:bCs/>
          <w:sz w:val="28"/>
          <w:szCs w:val="28"/>
        </w:rPr>
        <w:t>Задача</w:t>
      </w:r>
    </w:p>
    <w:p w14:paraId="4A84C72B" w14:textId="41C5E43E" w:rsidR="002D5068" w:rsidRDefault="002D5068" w:rsidP="002D5068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DEB1D" w14:textId="1D72A873" w:rsidR="00263CFD" w:rsidRDefault="00263CFD" w:rsidP="00263CFD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C4">
        <w:rPr>
          <w:rFonts w:ascii="Times New Roman" w:hAnsi="Times New Roman" w:cs="Times New Roman"/>
          <w:sz w:val="28"/>
          <w:szCs w:val="28"/>
        </w:rPr>
        <w:t>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7C4">
        <w:rPr>
          <w:rFonts w:ascii="Times New Roman" w:hAnsi="Times New Roman" w:cs="Times New Roman"/>
          <w:sz w:val="28"/>
          <w:szCs w:val="28"/>
        </w:rPr>
        <w:t xml:space="preserve"> потребное число поддонов для перевозки </w:t>
      </w:r>
      <w:r>
        <w:rPr>
          <w:rFonts w:ascii="Times New Roman" w:hAnsi="Times New Roman" w:cs="Times New Roman"/>
          <w:sz w:val="28"/>
          <w:szCs w:val="28"/>
        </w:rPr>
        <w:t>14390</w:t>
      </w:r>
      <w:r w:rsidRPr="00FA47C4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>пористого кирпича</w:t>
      </w:r>
      <w:r w:rsidRPr="00FA47C4">
        <w:rPr>
          <w:rFonts w:ascii="Times New Roman" w:hAnsi="Times New Roman" w:cs="Times New Roman"/>
          <w:sz w:val="28"/>
          <w:szCs w:val="28"/>
        </w:rPr>
        <w:t xml:space="preserve">, если грузоподъемность поддона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FA47C4">
        <w:rPr>
          <w:rFonts w:ascii="Times New Roman" w:hAnsi="Times New Roman" w:cs="Times New Roman"/>
          <w:sz w:val="28"/>
          <w:szCs w:val="28"/>
        </w:rPr>
        <w:t xml:space="preserve"> т. Продолжительность оборота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7C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A47C4">
        <w:rPr>
          <w:rFonts w:ascii="Times New Roman" w:hAnsi="Times New Roman" w:cs="Times New Roman"/>
          <w:sz w:val="28"/>
          <w:szCs w:val="28"/>
        </w:rPr>
        <w:t xml:space="preserve"> и число дней эксплуатации 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FA4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17B32" w14:textId="13D0778C" w:rsidR="00263CFD" w:rsidRDefault="00263CFD" w:rsidP="00263CFD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задачи использовать Единые нормы времени </w:t>
      </w:r>
      <w:hyperlink r:id="rId8" w:history="1">
        <w:r w:rsidRPr="002D50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https://pdf.standartgost.ru/catalog/Data2/1/4293783/4293783182.pdf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263CFD" w:rsidSect="00692F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97D"/>
    <w:multiLevelType w:val="hybridMultilevel"/>
    <w:tmpl w:val="C56A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68F2"/>
    <w:multiLevelType w:val="hybridMultilevel"/>
    <w:tmpl w:val="5DEA6F58"/>
    <w:lvl w:ilvl="0" w:tplc="7F2AE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03AF7"/>
    <w:multiLevelType w:val="hybridMultilevel"/>
    <w:tmpl w:val="C04C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22"/>
    <w:rsid w:val="000941A4"/>
    <w:rsid w:val="001C7273"/>
    <w:rsid w:val="00263CFD"/>
    <w:rsid w:val="002C3B6D"/>
    <w:rsid w:val="002D5068"/>
    <w:rsid w:val="0037137E"/>
    <w:rsid w:val="003725F0"/>
    <w:rsid w:val="003B605B"/>
    <w:rsid w:val="003D5EC9"/>
    <w:rsid w:val="003E5116"/>
    <w:rsid w:val="004126B6"/>
    <w:rsid w:val="005A00AB"/>
    <w:rsid w:val="006233AA"/>
    <w:rsid w:val="00633BE6"/>
    <w:rsid w:val="00692FFA"/>
    <w:rsid w:val="0070008C"/>
    <w:rsid w:val="00824A37"/>
    <w:rsid w:val="009C2D9B"/>
    <w:rsid w:val="009F70DA"/>
    <w:rsid w:val="00A074E7"/>
    <w:rsid w:val="00A376A5"/>
    <w:rsid w:val="00A64206"/>
    <w:rsid w:val="00CD163D"/>
    <w:rsid w:val="00D93522"/>
    <w:rsid w:val="00E33042"/>
    <w:rsid w:val="00F61134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E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0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04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33BE6"/>
    <w:pPr>
      <w:ind w:left="720"/>
      <w:contextualSpacing/>
    </w:pPr>
  </w:style>
  <w:style w:type="table" w:styleId="a5">
    <w:name w:val="Table Grid"/>
    <w:basedOn w:val="a1"/>
    <w:uiPriority w:val="39"/>
    <w:rsid w:val="0070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0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04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33BE6"/>
    <w:pPr>
      <w:ind w:left="720"/>
      <w:contextualSpacing/>
    </w:pPr>
  </w:style>
  <w:style w:type="table" w:styleId="a5">
    <w:name w:val="Table Grid"/>
    <w:basedOn w:val="a1"/>
    <w:uiPriority w:val="39"/>
    <w:rsid w:val="0070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standartgost.ru/catalog/Data2/1/4293783/429378318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df.standartgost.ru/catalog/Data2/1/4293783/42937831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rastorgue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Соловьева</dc:creator>
  <cp:lastModifiedBy>ПК</cp:lastModifiedBy>
  <cp:revision>2</cp:revision>
  <dcterms:created xsi:type="dcterms:W3CDTF">2020-05-07T08:52:00Z</dcterms:created>
  <dcterms:modified xsi:type="dcterms:W3CDTF">2020-05-07T08:52:00Z</dcterms:modified>
</cp:coreProperties>
</file>