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23" w:rsidRDefault="00FF6C23" w:rsidP="00FF6C2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Задание по АСУ</w:t>
      </w:r>
    </w:p>
    <w:p w:rsidR="00FF6C23" w:rsidRPr="00FF6C23" w:rsidRDefault="00FF6C23" w:rsidP="00FF6C23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C23">
        <w:rPr>
          <w:rFonts w:ascii="Times New Roman" w:hAnsi="Times New Roman" w:cs="Times New Roman"/>
          <w:sz w:val="28"/>
          <w:szCs w:val="28"/>
        </w:rPr>
        <w:t xml:space="preserve">Сформулируйте ответы на данные вопросы, ориентируясь на опыт </w:t>
      </w:r>
      <w:proofErr w:type="spellStart"/>
      <w:r w:rsidRPr="00FF6C23">
        <w:rPr>
          <w:rFonts w:ascii="Times New Roman" w:hAnsi="Times New Roman" w:cs="Times New Roman"/>
          <w:sz w:val="28"/>
          <w:szCs w:val="28"/>
        </w:rPr>
        <w:t>г.Новосибирска</w:t>
      </w:r>
      <w:proofErr w:type="spellEnd"/>
    </w:p>
    <w:p w:rsidR="00FF6C23" w:rsidRDefault="00FF6C23"/>
    <w:p w:rsidR="000038F5" w:rsidRPr="00FF6C23" w:rsidRDefault="00FF6C23" w:rsidP="00FF6C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6C23">
        <w:rPr>
          <w:rFonts w:ascii="Times New Roman" w:hAnsi="Times New Roman" w:cs="Times New Roman"/>
          <w:sz w:val="24"/>
          <w:szCs w:val="24"/>
        </w:rPr>
        <w:t>Что такое бортовой интегрированный комплекс пассажирского транспортного средства?</w:t>
      </w:r>
    </w:p>
    <w:p w:rsidR="00FF6C23" w:rsidRPr="00FF6C23" w:rsidRDefault="00FF6C23" w:rsidP="00FF6C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6C23">
        <w:rPr>
          <w:rFonts w:ascii="Times New Roman" w:hAnsi="Times New Roman" w:cs="Times New Roman"/>
          <w:sz w:val="24"/>
          <w:szCs w:val="24"/>
        </w:rPr>
        <w:t>Для чего предназначена спутниковая система мониторинга транспортных средств?</w:t>
      </w:r>
    </w:p>
    <w:p w:rsidR="00FF6C23" w:rsidRPr="00FF6C23" w:rsidRDefault="00FF6C23" w:rsidP="00FF6C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6C23">
        <w:rPr>
          <w:rFonts w:ascii="Times New Roman" w:hAnsi="Times New Roman" w:cs="Times New Roman"/>
          <w:sz w:val="24"/>
          <w:szCs w:val="24"/>
        </w:rPr>
        <w:t>Перечислите функции систем спутникового мониторинга автомобилей</w:t>
      </w:r>
    </w:p>
    <w:p w:rsidR="00FF6C23" w:rsidRDefault="00FF6C23" w:rsidP="00FF6C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6C23">
        <w:rPr>
          <w:rFonts w:ascii="Times New Roman" w:hAnsi="Times New Roman" w:cs="Times New Roman"/>
          <w:sz w:val="24"/>
          <w:szCs w:val="24"/>
        </w:rPr>
        <w:t>Что обеспечивают локальные и глобальные сети при создании АСУ АТП?</w:t>
      </w:r>
    </w:p>
    <w:p w:rsidR="00870471" w:rsidRPr="00FF6C23" w:rsidRDefault="00870471" w:rsidP="00FF6C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  <w:color w:val="000000"/>
          <w:shd w:val="clear" w:color="auto" w:fill="FFFFFF"/>
        </w:rPr>
        <w:t>Виды транспортных систем. Единая транспортная система России.</w:t>
      </w:r>
    </w:p>
    <w:sectPr w:rsidR="00870471" w:rsidRPr="00FF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24D19"/>
    <w:multiLevelType w:val="hybridMultilevel"/>
    <w:tmpl w:val="16B0B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23"/>
    <w:rsid w:val="00870471"/>
    <w:rsid w:val="00970639"/>
    <w:rsid w:val="00A41D52"/>
    <w:rsid w:val="00B86640"/>
    <w:rsid w:val="00D56CB7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dcterms:created xsi:type="dcterms:W3CDTF">2020-06-04T02:25:00Z</dcterms:created>
  <dcterms:modified xsi:type="dcterms:W3CDTF">2020-06-04T02:25:00Z</dcterms:modified>
</cp:coreProperties>
</file>