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A" w:rsidRDefault="004563CA" w:rsidP="004563CA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Литература      группа 1т-91</w:t>
      </w:r>
    </w:p>
    <w:p w:rsidR="004563CA" w:rsidRDefault="004563CA" w:rsidP="004563C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color w:val="333333"/>
        </w:rPr>
        <w:t>Задания отправлять </w:t>
      </w:r>
      <w:hyperlink r:id="rId5" w:history="1">
        <w:r>
          <w:rPr>
            <w:rStyle w:val="a3"/>
            <w:color w:val="1D85B3"/>
          </w:rPr>
          <w:t>https://vk.com/id515821116</w:t>
        </w:r>
      </w:hyperlink>
    </w:p>
    <w:p w:rsidR="004563CA" w:rsidRPr="00181627" w:rsidRDefault="0062571C" w:rsidP="004563CA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</w:t>
      </w:r>
      <w:r w:rsidR="004563CA"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адание 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выполнить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4563C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до 12 мая</w:t>
      </w:r>
      <w:r w:rsidR="004563CA"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</w:t>
      </w:r>
    </w:p>
    <w:p w:rsidR="004563CA" w:rsidRDefault="004563CA" w:rsidP="004563C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Тема: Поэзия символистов.</w:t>
      </w:r>
    </w:p>
    <w:p w:rsidR="004563CA" w:rsidRPr="00550C32" w:rsidRDefault="004563CA" w:rsidP="004563CA">
      <w:pPr>
        <w:rPr>
          <w:rFonts w:ascii="Times New Roman" w:hAnsi="Times New Roman" w:cs="Times New Roman"/>
          <w:sz w:val="28"/>
          <w:szCs w:val="28"/>
        </w:rPr>
      </w:pPr>
      <w:r w:rsidRPr="00550C32">
        <w:rPr>
          <w:rFonts w:ascii="Times New Roman" w:hAnsi="Times New Roman" w:cs="Times New Roman"/>
          <w:sz w:val="28"/>
          <w:szCs w:val="28"/>
        </w:rPr>
        <w:t xml:space="preserve">1. </w:t>
      </w:r>
      <w:r w:rsidR="00550C32" w:rsidRPr="00550C32">
        <w:rPr>
          <w:rFonts w:ascii="Times New Roman" w:hAnsi="Times New Roman" w:cs="Times New Roman"/>
          <w:sz w:val="28"/>
          <w:szCs w:val="28"/>
        </w:rPr>
        <w:t xml:space="preserve">Запишите тему в тетрадь. </w:t>
      </w:r>
      <w:r w:rsidRPr="00550C32">
        <w:rPr>
          <w:rFonts w:ascii="Times New Roman" w:hAnsi="Times New Roman" w:cs="Times New Roman"/>
          <w:sz w:val="28"/>
          <w:szCs w:val="28"/>
        </w:rPr>
        <w:t>Послушайте лекцию по теме "Поэзия символистов" по указанной ссылке:</w:t>
      </w:r>
    </w:p>
    <w:p w:rsidR="004563CA" w:rsidRPr="00550C32" w:rsidRDefault="004563CA" w:rsidP="004563CA">
      <w:pPr>
        <w:rPr>
          <w:color w:val="0070C0"/>
          <w:sz w:val="28"/>
          <w:szCs w:val="28"/>
        </w:rPr>
      </w:pPr>
      <w:r w:rsidRPr="00550C32">
        <w:rPr>
          <w:color w:val="0070C0"/>
          <w:sz w:val="28"/>
          <w:szCs w:val="28"/>
        </w:rPr>
        <w:t>http://www.youtube.com/watch?v=aqZp-QNT99w (</w:t>
      </w:r>
      <w:r w:rsidRPr="00550C32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Онлайн-гимназия)</w:t>
      </w:r>
      <w:r w:rsidR="00244353" w:rsidRPr="00550C32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</w:p>
    <w:p w:rsidR="004563CA" w:rsidRPr="00550C32" w:rsidRDefault="004563CA" w:rsidP="004563CA">
      <w:pPr>
        <w:rPr>
          <w:rFonts w:ascii="Times New Roman" w:hAnsi="Times New Roman" w:cs="Times New Roman"/>
          <w:sz w:val="28"/>
          <w:szCs w:val="28"/>
        </w:rPr>
      </w:pPr>
      <w:r w:rsidRPr="00550C32">
        <w:rPr>
          <w:rFonts w:ascii="Times New Roman" w:hAnsi="Times New Roman" w:cs="Times New Roman"/>
          <w:sz w:val="28"/>
          <w:szCs w:val="28"/>
        </w:rPr>
        <w:t xml:space="preserve">2.  </w:t>
      </w:r>
      <w:r w:rsidR="00244353" w:rsidRPr="00550C32">
        <w:rPr>
          <w:rFonts w:ascii="Times New Roman" w:hAnsi="Times New Roman" w:cs="Times New Roman"/>
          <w:sz w:val="28"/>
          <w:szCs w:val="28"/>
        </w:rPr>
        <w:t xml:space="preserve">Познакомьтесь  с творчеством поэтов-символистов. </w:t>
      </w:r>
      <w:r w:rsidRPr="00550C32">
        <w:rPr>
          <w:rFonts w:ascii="Times New Roman" w:hAnsi="Times New Roman" w:cs="Times New Roman"/>
          <w:sz w:val="28"/>
          <w:szCs w:val="28"/>
        </w:rPr>
        <w:t>Ответьте на вопросы по лекции:</w:t>
      </w:r>
    </w:p>
    <w:p w:rsidR="004563CA" w:rsidRPr="00550C32" w:rsidRDefault="00550C32" w:rsidP="0045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563CA" w:rsidRPr="00550C32">
        <w:rPr>
          <w:rFonts w:ascii="Times New Roman" w:hAnsi="Times New Roman" w:cs="Times New Roman"/>
          <w:sz w:val="28"/>
          <w:szCs w:val="28"/>
        </w:rPr>
        <w:t>  Укажите представителей старших символистов и младших символистов.</w:t>
      </w:r>
    </w:p>
    <w:p w:rsidR="004563CA" w:rsidRDefault="00550C32" w:rsidP="0045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563CA" w:rsidRPr="0055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CA" w:rsidRPr="00550C32">
        <w:rPr>
          <w:rFonts w:ascii="Times New Roman" w:hAnsi="Times New Roman" w:cs="Times New Roman"/>
          <w:sz w:val="28"/>
          <w:szCs w:val="28"/>
        </w:rPr>
        <w:t xml:space="preserve">Напишите основные темы творчества поэтов-символистов. </w:t>
      </w:r>
    </w:p>
    <w:p w:rsidR="002A7E84" w:rsidRPr="00550C32" w:rsidRDefault="002A7E84" w:rsidP="0045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символ?</w:t>
      </w:r>
    </w:p>
    <w:p w:rsidR="004C7BDE" w:rsidRPr="00E400EC" w:rsidRDefault="002A7E84" w:rsidP="0024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0C32">
        <w:rPr>
          <w:rFonts w:ascii="Times New Roman" w:hAnsi="Times New Roman" w:cs="Times New Roman"/>
          <w:sz w:val="28"/>
          <w:szCs w:val="28"/>
        </w:rPr>
        <w:t xml:space="preserve">) </w:t>
      </w:r>
      <w:r w:rsidR="00244353" w:rsidRPr="00550C32">
        <w:rPr>
          <w:rFonts w:ascii="Times New Roman" w:hAnsi="Times New Roman" w:cs="Times New Roman"/>
          <w:sz w:val="28"/>
          <w:szCs w:val="28"/>
        </w:rPr>
        <w:t xml:space="preserve"> Пользуясь  дополнительным материалом 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4353" w:rsidRPr="00550C32">
        <w:rPr>
          <w:rFonts w:ascii="Times New Roman" w:hAnsi="Times New Roman" w:cs="Times New Roman"/>
          <w:sz w:val="28"/>
          <w:szCs w:val="28"/>
        </w:rPr>
        <w:t xml:space="preserve">нтернет-ресурсами, подробнее  познакомьтесь  с  биографией и творчеством ОДНОГО поэта-символиста, </w:t>
      </w:r>
      <w:r w:rsidR="00244353" w:rsidRPr="0055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C7BDE" w:rsidRPr="0055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аполните таблицу</w:t>
      </w:r>
      <w:r w:rsidR="0062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сделайте презентацию</w:t>
      </w:r>
      <w:r w:rsidR="004C7BDE" w:rsidRPr="00550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BDE" w:rsidRPr="00E4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BDE"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9"/>
        <w:gridCol w:w="2620"/>
        <w:gridCol w:w="2637"/>
        <w:gridCol w:w="2784"/>
      </w:tblGrid>
      <w:tr w:rsidR="004C7BDE" w:rsidRPr="00E400EC" w:rsidTr="00244353">
        <w:trPr>
          <w:trHeight w:val="870"/>
        </w:trPr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4C7BDE" w:rsidP="009E0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</w:t>
            </w:r>
            <w:proofErr w:type="gramStart"/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44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символист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4C7BDE" w:rsidP="009E0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биографии и творчества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4C7BDE" w:rsidP="009E0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творчества</w:t>
            </w: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4C7BDE" w:rsidP="009E0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</w:t>
            </w:r>
          </w:p>
        </w:tc>
      </w:tr>
      <w:tr w:rsidR="004C7BDE" w:rsidRPr="00E400EC" w:rsidTr="00244353">
        <w:trPr>
          <w:trHeight w:val="570"/>
        </w:trPr>
        <w:tc>
          <w:tcPr>
            <w:tcW w:w="2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C32" w:rsidRDefault="00244353" w:rsidP="009E06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443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Например, </w:t>
            </w:r>
          </w:p>
          <w:p w:rsidR="00E400EC" w:rsidRPr="00E400EC" w:rsidRDefault="00244353" w:rsidP="009E06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400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К.</w:t>
            </w:r>
            <w:r w:rsidRPr="0024435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Д. </w:t>
            </w:r>
            <w:r w:rsidRPr="00E400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Бальмонт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3502D3" w:rsidP="009E06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3502D3" w:rsidP="009E06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0EC" w:rsidRPr="00E400EC" w:rsidRDefault="003502D3" w:rsidP="009E06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353" w:rsidRDefault="002443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CA" w:rsidRPr="00244353" w:rsidRDefault="002A7E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4353" w:rsidRP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55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поэта-символиста</w:t>
      </w:r>
      <w:r w:rsidR="00244353" w:rsidRP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(устно), выучить </w:t>
      </w:r>
      <w:bookmarkStart w:id="0" w:name="_GoBack"/>
      <w:bookmarkEnd w:id="0"/>
      <w:r w:rsidR="00244353" w:rsidRP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(по выбору студента)</w:t>
      </w:r>
      <w:r w:rsidR="00244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353" w:rsidRDefault="00550C32" w:rsidP="00244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Мережковский Дмитрий Сергеевич (1866-1941)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Сын высокопоставленного придворного чиновника, Мережковский начинал свою литературную деятельность в демократической среде.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Стихи писал с 13 лет; в 1880 отец возил его к Достоевскому с ученическими опытами; тогда же он вошел в литературные круги. С 16 лет начал печатать стихи в журналах. Окончил филологический факультет Петербургского университета.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книга Д. Мережковского, принесшая ему некоторую известность, «Стихотворения. (1883-1887)» — вышла в 1888 и </w:t>
      </w: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целиком умещалась в рамки традиционной народнической поэзии, эксплуатируя ритмы и темы С. Надсона (усталости и одиночества, разочарования, бесплодности высоких порывов).</w:t>
      </w:r>
      <w:proofErr w:type="gramEnd"/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1888 женился на начинающей поэтессе З. Гиппиус, ставшей его духовным и идейным соратником, вдохновительницей многих творческих и религиозно-философских начинаний.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1901 году вместе с женой З.Гиппиус основывает в Петербурге «Религиозно-философские собрания».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Мережковский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пытался соединить православие с католичеством.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поражения первой русской революции Мережковский и Гиппиус выезжают в Париж.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размышляет о судьбах России так: «В последнем крушении русской церкви с русским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царством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ждет ли гибель Россию…».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поэт, Мережковский (1866 – 1941) мало повлиял на литературу, но название его сборника «Символы», изданного в 1892 году, оказалось значительным. Еще в отроческом возрасте Мережковский однажды читал свои стихи Ф.М.Достоевскому, который сурово посоветовал: «Страдать надо, молодой человек, – страдать, а потом стихи писать».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Современники Мережковского говорили о «странном» его облике – и духовном, и физическом, говорили о том, что он был немного «марсианин» среди остальных людей. Казалось, что земное существование его мучает, как будто он не любил все «земное». А когда он писал о непрочности жизни, ее бренности, то чувствовалось какое-то оживление и особая заинтересованность.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Вскоре Д.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Мережковскому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удалось создать собственную эстетическую систему, продуктивную для литературного процесса конца XIX в.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1892 вышел поэтический сборник Д.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Мережковского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«Символы. Песни и поэмы»,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давший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название зарождавшемуся течению — символизму. Тогда же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Мережковский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прочел публичную лекцию, где сделал попытку первого теоретического обоснования символизма — «О причинах упадка и о новых течениях современной русской литературы».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истории русской литературы эти события стали точкой отсчета, «днем рождения» модернизма.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именем Д. Мережковского стало связываться новое течение, суть которого состояла в призыве к религиозному возрождению, переходе к «вечному и бессмертному».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Мережковский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утверждал, что существует «…три главных элемента нового искусства – мистическое содержание, символы и расширение художественной впечатлительности».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это говорит о том, что Мережковский в своей поэзии отражает религиозную, мистическую позицию, выходя тем самым в иные миры и постигая там истину.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Д. Мережковский представлял символизм как построение художественно-религиозной культуры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Вышедший в 1896 году сборник «Новые стихотворения. 1891-1895» продолжал развивать основные положения символистского миропонимания: все явления истории и культуры осознаются как трансформация единой мистической идеи.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Мережковский выступает преимущественно как прозаик, автор историко-философских романов и пьес (трилогия «Христос и Антихрист»; трилогия из русской истории: пьеса «Павел I», романы «14 декабря», «Александр I»); исследований о Л. Толстом и Ф. Достоевском, Лермонтове, Гоголе и др.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1911 году издал итоговую поэтическую книгу избранного — «Собрание стихов. 1883-1910», куда отобрал те стихотворения, которым «придавал особое значение». Октябрьскую революцию супруги Мережковские приняли враждебно и с 1920 г. находились в эмиграции.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Дмитрий Мережковский был талантливым прозаиком. Его идея – изобразить историю человечества как битву между Богом и Дьяволом – была воплощена в произведениях разных жанров (публицистике, критических статьях, в исторических романах). Духовные искания писателя проявились в исторической трилогии «Царство зверя»: пьесе «Павел I» и романах «Александр I» и «14-е декабря».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Религиозные искания Мережковского проявлялись в его мечте о «Третьем Завете»; по его мнению, это время должно было непременно настать.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последние годы беллетристику он </w:t>
      </w: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оставляет и пишет философские эссе о вполне конкретных исторических лицах: о Данте, Франциске Ассизском, Иисусе Неизвестном, Наполеоне.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Жизнь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Мережковских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границей – это уже совсем другая тема. Единственно, о чем еще хочется вспомнить, – это тот факт, что он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выдвинут на Нобелевскую премию, но присуждена была она И.А.Бунину.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Умер Д.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Мережковский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Париже в 1941 году.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00EC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Наизусть: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 ночи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Устремляя наши очи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бледнеющий восток,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скорби, дети ночи,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Ждем, придет ли наш пророк.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неведомое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чуем,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с надеждою в сердцах,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Умирая, мы тоскуем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несозданных мирах.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Дерзновенны наши речи,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на смерть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осуждены</w:t>
      </w:r>
      <w:proofErr w:type="gramEnd"/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Слишком ранние предтечи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Слишком медленной весны.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Погребенных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воскресенье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среди глубокой тьмы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Петуха ночное пенье,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 утра - это мы.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- над бездною ступени,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мрака, солнце ждем: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 увидим - и, как тени,</w:t>
      </w:r>
    </w:p>
    <w:p w:rsidR="00244353" w:rsidRPr="00E400EC" w:rsidRDefault="00244353" w:rsidP="00244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в лучах его умрем.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Валерий Яковлевич Брюсов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Родился в богатой купеческой семье 1 декабря 1873 года в Москве. Научился читать в три года. Чтение стало основным занятием в его детстве и юности. Родители усердно оберегали его от чтения сказок, зато об идеях Дарвина и принципах материализма он узнал раньше, чем научился умножать.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Брюсов учился в московской классической гимназии, закончил историко-филологический факультет Московского университета. Он считал, что «конечная цель искусства - выражение полноты души художника, где находят примирение день и ночь, Христос и Дьявол».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90-х годов избирает для себя литературную стезю, мечтает быть вождем нового литературного направления. Брюсов написал статьи «Краткий курс науки о стихе», «Опыты по метрике и ритмике». По его мнению, объектом лирики должна стать душа поэта, а изображение действительности - средством. Брюсов был автором статей и заметок о русских поэтах от Тютчева до наших дней (1912г.).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Брюсов печатался под псевдонимами: М.; З.Фукс, К.Созонтов,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В.Даров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Аврелий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Бакулин,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Пентаур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А.Блок называл Брюсова «поэтом пушкинской плеяды».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Книгами «изумительных свершений» называли стихи Брюсова символисты. Они определяли, что «мужественный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брюсовский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 звучит на манер классической латыни».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Брюсов выпустил три сборника «Русские символисты», привлекал молодых поэтов. Цель его сборников - представить образцы всех форм новой поэзии - свободный стих, словесный инструмент, редкие слова. Сборники его были подвергнуты критике. Автора упрекали в подражании западным символистам, в погоне за внешними эффектами.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Поэтические сборники Брюсова удивляли современников не только неожиданно парадоксальными образами, но и высочайшей для начинающего поэта оценкой собственного творчества. Первый его сборник был назван «Шедевры», он был полон демонстративным эгоцентризмом: я как центр вселенной. Второй сборник - «Это - я» - отличался причудливыми рифмами.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Брюсов был бессменным редактором журнала «Весы».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Проза В.Я.Брюсова продолжала традиции мировой классической литературы Э.По, А Франса. Он выпустил сборники «Земная ось», «Дни и ночи». Брюсов написал романы «Алтарь Победы» о Римской империи и «Огненный ангел» о Германии XVI века, ставшие бестселлером - очень популярной, пользующейся особым спросом книгой.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декабре 1923 года торжественно чествовали 50-летие со дня его рождения и 35-летие его литературной деятельности.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умер в Москве 9 октября 1924 года.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творчество получило высокую оценку современников. С.Есенин так писал о Брюсове: «Большой мастер, крупный поэт, он внес в затхлую жизнь …свежую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струю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новые формы … Брюсов был в искусстве новатором».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«Каждое его стихотворение - новое открытие в царстве поэтических форм»,- писал о нем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Вяч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Иванов.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«Он высекает свои стихи на мраморе и бронзе», - писал о Брюсове Андрей Белый.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50C3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Наизусть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Юному поэту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Юноша бледный </w:t>
      </w:r>
      <w:proofErr w:type="gram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</w:t>
      </w:r>
      <w:proofErr w:type="gram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взором горящим,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Ныне даю я тебе три завета: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Первый прими: не живи настоящим,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Только грядущее - область поэта.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Помни второй: никому не сочувствуй,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Сам же себя полюби беспредельно.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Третий храни: поклоняйся искусству,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Только ему, </w:t>
      </w:r>
      <w:proofErr w:type="spell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безраздумно</w:t>
      </w:r>
      <w:proofErr w:type="spell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бесцельно.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Юноша бледный </w:t>
      </w:r>
      <w:proofErr w:type="gram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</w:t>
      </w:r>
      <w:proofErr w:type="gram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взором смущенным!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Если ты примешь моих три завета,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Молча паду я бойцом побежденным,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Зная, что в мире оставлю поэта.</w:t>
      </w:r>
    </w:p>
    <w:p w:rsidR="002A7E84" w:rsidRDefault="002A7E84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Творчество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Тень несозданных созданий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Колыхается во сне,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Словно лопасти латаний</w:t>
      </w:r>
    </w:p>
    <w:p w:rsidR="00550C32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эмалевой стене.</w:t>
      </w:r>
    </w:p>
    <w:p w:rsidR="002A7E84" w:rsidRPr="00E400EC" w:rsidRDefault="002A7E84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Фиолетовые руки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эмалевой стене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Полусонно чертят звуки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звонко-звучной тишине.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прозрачные киоски,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звонко-звучной тишине,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Вырастают, словно блестки,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 лазоревой луне.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Всходит месяц обнаженный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 лазоревой луне...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Звуке</w:t>
      </w:r>
      <w:proofErr w:type="gram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реют полусонно,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Звуки ластятся ко мне.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Тайны созданных созданий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 лаской ластятся ко мне,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трепещет тень латаний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эмалевой стене.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Бальмонт Константин Дмитриевич</w:t>
      </w: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(1867-1942)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Родился в дворянской семье в деревне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Гумнищи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Владимирской губернии. Его литературные вкусы формировались под влиянием "народных песен, Никитина, Кольцова, Некрасова и Пушкина". В юношеские годы появилась склонность к иностранным языкам, которыми он овладевал быстро и легко.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гимназии г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.Ш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уи Бальмонт был исключен за принадлежность к "революционному кружку". Закончил в 1886 г. Владимирскую гимназию и в этом же году поступил в Московский университет на юридический факультет. Но занятия юриспруденцией не увлекают будущего поэта, и он оставляет юридические науки.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1885 г. - первое выступление в печати: в журнале "Живописное обозрение".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Бальмонт свободно владел шестью языками. Всего, по свидетельству М.Цветаевой, он знал 16 языков. В 1887-1899 гг. он переводит Г.Гейне, А.Мюссе, Г.Ибсена, П.Б.Шелли, Э.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пишет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статьи; Всего у Бальмонта около 50 переводов. Долгое время путешествует по Скандинавии.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сборники ("Под северным небом" 1894г.; "В безбрежности" 1895г.) носят символико-романтическую окраску. Лирический герой Бальмонта характеризуется непостоянством, изменчивостью настроения: с одной стороны - неприятие мира, томление по смерти, а с другой - возвышение любви, природы. Большое внимание автор уделяет звуковой стороне стиха, его музыкальности.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годами герой Бальмонта меняется - он становится светлым, радостным, жизнеутверждающим. Основные слова-символы в поэзии зрелого поэта - "свет", "огонь", "солнце". Любимым образом становится сильный, гордый и "вечно свободный" альбатрос (это морская птица, которая символизирует долгий полет без видимых усилий).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Следующие сборники "Будем как солнце" 1903 г., "Только любовь.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Семицветник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1903 г. закрепили славу Бальмонта как одного из лучших поэтов-символистов. С 1902 по 1905 гг. он путешествует по Франции, Англии, Бельгии, Германии, Швейцарии, Испании, Мексике, Америке и пишет статьи о поэзии этих стран. Революцию 1905-1907 гг. Бальмонт приветствует циклом политических стихов. Опасаясь репрессий, в 1905 г. Бальмонт покидает Россию. В его творчестве в этот период звучит ностальгическая тоска по родине и намечается спад. Бальмонт замыкается в кругу созданной им поэтической системы, и в последующих сборниках встречаются одни и те же темы, образы и приемы установившегося к тому времени "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бальмОнтовского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стиля.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1913 г. после амнистии для политических эмигрантов Бальмонт возвращается в Россию. Но отношение к его творчеству стало сложным. Бальмонт остался в плену романтических и "декадентских" понятий. Первую мировую войну он воспринял как, сам писал, "злое колдовство", но в творчестве прямого отражения военные события не нашли.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Февральской революции 1917 г. поэт отнесся восторженно, прославлял ее стихами.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затем стал терять свою "революционность" и все чаще говорил о своем разочаровании в России и русском народе (это отразилось в статье "Народная воля" 1917, стихотворение "К обезумевшей" 1917 г.).</w:t>
      </w:r>
      <w:proofErr w:type="gramEnd"/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"Революционер я или нет" 1918 г. Бальмонт выразил свое отношение к Октябрьской революции, где представил большевиков как носителей разрушительного начала, подавляющих личность.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1920 г. Бальмонт навсегда покидает Россию. Его литературная деятельность в этот период была очень интенсивной: он писал статьи и очерки, посвященные русским, славянским и французским поэтам. Очень тяжело переживал разлуку с родиной, внимательно следил за происходящим в стране.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1937-1942 гг. прогрессирует психическое заболевание, мало пишет.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истории русской литературы Бальмонт остался как представитель "старшего" символизма. Он во многом обогатил русское стихосложение, ввел новые интонации, звуковые эффекты.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Любовь, непосредственное восприятие природы, умение ощущать "мгновение" жизни, мечта о Красоте, Солнце - все это позволяет сказать, что Бальмонт был поэтом-романтиком, художником неоромантического направления в искусстве конца XIX - начала XX веков.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Бальмонт ощущал себя наследником, завершителем» традиций русского классического стихотворства от Жуковского до Некрасова. В области ритмики, метрики и рифмы он создал целую «коллекцию» стихотворных форм.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него есть и секстины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стихов), и триолеты (8 стихов, в которых 1 стих повторяется в 4 и 7 строках, а второй стих - в 8-ой), терцины, сонеты. У Бальмонта есть венок сонетов - сложная строфическая форма из 15 сонетов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ервая строчка каждого сонета повторяет последнюю строчку предыдущего.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перу принадлежат самые длинные в русской поэзии строки, разнообразие разностопных «вольных» размеров. Строки его стихотворений распадаются не только на полустишья, но и на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третьстишия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четвертьстишия</w:t>
      </w:r>
      <w:proofErr w:type="spellEnd"/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глухой колодец, давно забытый, давно без жизни и без воды…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способов рифмовки, видов строф в поэзии Бальмонта непревзойденно.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него обе стороны символа - скрытая отвлеченность и очевидная красота - находятся в равновесии. Его поэзия - это поэзия намеков и оттенков, удивительной музыкальности.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ru-RU"/>
        </w:rPr>
        <w:t>Наизусть: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«Песня без слов»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Ландыши, лютики. Ласки любовные.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Ласточки лепет. Лобзанье лучей.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Лес зеленеющий. Луг расцветающий.</w:t>
      </w:r>
    </w:p>
    <w:p w:rsidR="00550C32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Светлый свободный журчащий ручей.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День догорает. Закат загорается.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Шепотом, ропотом рощи полны.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Новый восторг воскресает для жителей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Сказочной светлой свободной страны.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Ветра вечернего вздох замирающий.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Полной луны переменчивый лик.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Радость безумная. Грусть непонятная.</w:t>
      </w:r>
    </w:p>
    <w:p w:rsidR="00550C32" w:rsidRPr="00E400EC" w:rsidRDefault="00550C32" w:rsidP="00550C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Миг </w:t>
      </w:r>
      <w:proofErr w:type="gram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невозможного</w:t>
      </w:r>
      <w:proofErr w:type="gram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 </w:t>
      </w:r>
      <w:proofErr w:type="spellStart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Счастия</w:t>
      </w:r>
      <w:proofErr w:type="spellEnd"/>
      <w:r w:rsidRPr="00E400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миг.</w:t>
      </w:r>
    </w:p>
    <w:p w:rsidR="00D465BF" w:rsidRDefault="00D465BF"/>
    <w:sectPr w:rsidR="00D465BF" w:rsidSect="0000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646"/>
    <w:rsid w:val="00001C72"/>
    <w:rsid w:val="00244353"/>
    <w:rsid w:val="002A7E84"/>
    <w:rsid w:val="002F0646"/>
    <w:rsid w:val="003502D3"/>
    <w:rsid w:val="004563CA"/>
    <w:rsid w:val="004C7BDE"/>
    <w:rsid w:val="00550C32"/>
    <w:rsid w:val="0062571C"/>
    <w:rsid w:val="00840828"/>
    <w:rsid w:val="00950604"/>
    <w:rsid w:val="00D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5BF"/>
    <w:rPr>
      <w:color w:val="0000FF"/>
      <w:u w:val="single"/>
    </w:rPr>
  </w:style>
  <w:style w:type="character" w:customStyle="1" w:styleId="videosource-text">
    <w:name w:val="videosource-text"/>
    <w:basedOn w:val="a0"/>
    <w:rsid w:val="00D465BF"/>
  </w:style>
  <w:style w:type="character" w:customStyle="1" w:styleId="viewcount-count">
    <w:name w:val="viewcount-count"/>
    <w:basedOn w:val="a0"/>
    <w:rsid w:val="00D4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7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3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1582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YaES</cp:lastModifiedBy>
  <cp:revision>4</cp:revision>
  <dcterms:created xsi:type="dcterms:W3CDTF">2020-04-28T14:24:00Z</dcterms:created>
  <dcterms:modified xsi:type="dcterms:W3CDTF">2020-04-29T02:31:00Z</dcterms:modified>
</cp:coreProperties>
</file>