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E5" w:rsidRPr="008B09E1" w:rsidRDefault="00C579E5" w:rsidP="00C57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9E5" w:rsidRPr="008B09E1" w:rsidRDefault="00C579E5" w:rsidP="00C57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9E5" w:rsidRPr="008B09E1" w:rsidRDefault="00C579E5" w:rsidP="00C57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4226026" wp14:editId="45CF7768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899920" cy="2790190"/>
            <wp:effectExtent l="0" t="0" r="5080" b="0"/>
            <wp:wrapTight wrapText="bothSides">
              <wp:wrapPolygon edited="0">
                <wp:start x="0" y="0"/>
                <wp:lineTo x="0" y="21384"/>
                <wp:lineTo x="21441" y="21384"/>
                <wp:lineTo x="21441" y="0"/>
                <wp:lineTo x="0" y="0"/>
              </wp:wrapPolygon>
            </wp:wrapTight>
            <wp:docPr id="3" name="Рисунок 3" descr="Обложка Профессия. Экология. Культур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ложка Профессия. Экология. Культура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9E1">
        <w:rPr>
          <w:rFonts w:ascii="Times New Roman" w:hAnsi="Times New Roman" w:cs="Times New Roman"/>
          <w:sz w:val="28"/>
          <w:szCs w:val="28"/>
        </w:rPr>
        <w:t>Профессия.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9E1">
        <w:rPr>
          <w:rFonts w:ascii="Times New Roman" w:hAnsi="Times New Roman" w:cs="Times New Roman"/>
          <w:sz w:val="28"/>
          <w:szCs w:val="28"/>
        </w:rPr>
        <w:t>Экология.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9E1">
        <w:rPr>
          <w:rFonts w:ascii="Times New Roman" w:hAnsi="Times New Roman" w:cs="Times New Roman"/>
          <w:sz w:val="28"/>
          <w:szCs w:val="28"/>
        </w:rPr>
        <w:t>Культура: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9E1">
        <w:rPr>
          <w:rFonts w:ascii="Times New Roman" w:hAnsi="Times New Roman" w:cs="Times New Roman"/>
          <w:sz w:val="28"/>
          <w:szCs w:val="28"/>
        </w:rPr>
        <w:t>сборник тезисов научно-практической конференции студентов  государственных профессиональных  образовательных  учреждений Новосибирской  области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E1">
        <w:rPr>
          <w:rFonts w:ascii="Times New Roman" w:hAnsi="Times New Roman" w:cs="Times New Roman"/>
          <w:sz w:val="28"/>
          <w:szCs w:val="28"/>
        </w:rPr>
        <w:t>Отв</w:t>
      </w:r>
      <w:proofErr w:type="gramStart"/>
      <w:r w:rsidRPr="008B09E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B09E1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8B09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С.А.Рынкова</w:t>
      </w:r>
      <w:proofErr w:type="spellEnd"/>
      <w:r w:rsidRPr="008B09E1">
        <w:rPr>
          <w:rFonts w:ascii="Times New Roman" w:hAnsi="Times New Roman" w:cs="Times New Roman"/>
          <w:sz w:val="28"/>
          <w:szCs w:val="28"/>
        </w:rPr>
        <w:t>.-Новосибирск: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9E1">
        <w:rPr>
          <w:rFonts w:ascii="Times New Roman" w:hAnsi="Times New Roman" w:cs="Times New Roman"/>
          <w:sz w:val="28"/>
          <w:szCs w:val="28"/>
        </w:rPr>
        <w:t>Новосибирский автотранспортный колледж,</w:t>
      </w:r>
      <w:r>
        <w:rPr>
          <w:rFonts w:ascii="Times New Roman" w:hAnsi="Times New Roman" w:cs="Times New Roman"/>
          <w:sz w:val="28"/>
          <w:szCs w:val="28"/>
        </w:rPr>
        <w:t xml:space="preserve"> 2016.-292 </w:t>
      </w:r>
      <w:r w:rsidRPr="008B09E1">
        <w:rPr>
          <w:rFonts w:ascii="Times New Roman" w:hAnsi="Times New Roman" w:cs="Times New Roman"/>
          <w:sz w:val="28"/>
          <w:szCs w:val="28"/>
        </w:rPr>
        <w:t>с.</w:t>
      </w:r>
    </w:p>
    <w:p w:rsidR="00C579E5" w:rsidRPr="008B09E1" w:rsidRDefault="00C579E5" w:rsidP="00C57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9E5" w:rsidRPr="004A1680" w:rsidRDefault="00C579E5" w:rsidP="00C579E5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</w:p>
    <w:p w:rsidR="00C579E5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680">
        <w:rPr>
          <w:rFonts w:ascii="Times New Roman" w:hAnsi="Times New Roman" w:cs="Times New Roman"/>
          <w:sz w:val="28"/>
          <w:szCs w:val="28"/>
        </w:rPr>
        <w:t>Соловьян</w:t>
      </w:r>
      <w:proofErr w:type="spellEnd"/>
      <w:r w:rsidRPr="004A1680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Мгновенье подвига // А.А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А.В.Келлер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О.А. Лаврова;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.-17-21</w:t>
      </w:r>
      <w:r w:rsidRPr="003922A1">
        <w:rPr>
          <w:rFonts w:ascii="Times New Roman" w:hAnsi="Times New Roman" w:cs="Times New Roman"/>
          <w:sz w:val="28"/>
          <w:szCs w:val="28"/>
        </w:rPr>
        <w:t>.</w:t>
      </w:r>
    </w:p>
    <w:p w:rsidR="00C579E5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Микитась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 Изобретение радио русским ученым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А.К.Микитась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Ю.М.Коцелап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.-24-28</w:t>
      </w:r>
      <w:r w:rsidRPr="003922A1">
        <w:rPr>
          <w:rFonts w:ascii="Times New Roman" w:hAnsi="Times New Roman" w:cs="Times New Roman"/>
          <w:sz w:val="28"/>
          <w:szCs w:val="28"/>
        </w:rPr>
        <w:t>.</w:t>
      </w:r>
    </w:p>
    <w:p w:rsidR="00C579E5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 «Памяти павших будьте достойны»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В.К.Окул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С.Д.Пилипенко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С.Д.; рук. Кириченко Г.Н.;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.-28-32</w:t>
      </w:r>
    </w:p>
    <w:p w:rsidR="00C579E5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Пятенко М.А. Юрий Гагарин: вся жизнь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одвиг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М.А.Пятенко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Л.В.Митюшенко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.-32-34</w:t>
      </w:r>
      <w:r w:rsidRPr="003922A1">
        <w:rPr>
          <w:rFonts w:ascii="Times New Roman" w:hAnsi="Times New Roman" w:cs="Times New Roman"/>
          <w:sz w:val="28"/>
          <w:szCs w:val="28"/>
        </w:rPr>
        <w:t>.</w:t>
      </w:r>
    </w:p>
    <w:p w:rsidR="00C579E5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Авсеенко М.Г. Альтернативные источники энергии: перспективы развития//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М.Г.Авсеенко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Митюшенко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.-44-47.</w:t>
      </w:r>
    </w:p>
    <w:p w:rsidR="00C579E5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Храмцов С.С.  Три «Э» современности: экология, экономика, энергетика//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С.С.Храмцов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И.С.Шакалов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С.А Юсупова;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.-76-78</w:t>
      </w:r>
    </w:p>
    <w:p w:rsidR="00C579E5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Гребенщиков А.А. Магнитная левитация// А.А. Гребенщиков; рук. Ю.М.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Коцелап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.-97-100</w:t>
      </w:r>
      <w:r w:rsidRPr="003922A1">
        <w:rPr>
          <w:rFonts w:ascii="Times New Roman" w:hAnsi="Times New Roman" w:cs="Times New Roman"/>
          <w:sz w:val="28"/>
          <w:szCs w:val="28"/>
        </w:rPr>
        <w:t>.</w:t>
      </w:r>
    </w:p>
    <w:p w:rsidR="00C579E5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Коршунов А.А Монтаж  рабочей схемы включения трехфазного асинхронного двигателя в однофазную сеть//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А.А.Коршунов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С.А. Юсупова;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.-104-106</w:t>
      </w:r>
      <w:r w:rsidRPr="003922A1">
        <w:rPr>
          <w:rFonts w:ascii="Times New Roman" w:hAnsi="Times New Roman" w:cs="Times New Roman"/>
          <w:sz w:val="28"/>
          <w:szCs w:val="28"/>
        </w:rPr>
        <w:t>.</w:t>
      </w:r>
    </w:p>
    <w:p w:rsidR="00C579E5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Шакуров Д.М. Электромагнитная подвеска// Д.М. Шакуров;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А.В.Исаев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.-112-115</w:t>
      </w:r>
      <w:r w:rsidRPr="003922A1">
        <w:rPr>
          <w:rFonts w:ascii="Times New Roman" w:hAnsi="Times New Roman" w:cs="Times New Roman"/>
          <w:sz w:val="28"/>
          <w:szCs w:val="28"/>
        </w:rPr>
        <w:t>.</w:t>
      </w:r>
    </w:p>
    <w:p w:rsidR="00C579E5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Волохов А.А. Поезда на «магнитной подушке»// А.А. Волохов,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И.А.Нуркенов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Л.В.Митюшенко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.-116-118</w:t>
      </w:r>
      <w:r w:rsidRPr="003922A1">
        <w:rPr>
          <w:rFonts w:ascii="Times New Roman" w:hAnsi="Times New Roman" w:cs="Times New Roman"/>
          <w:sz w:val="28"/>
          <w:szCs w:val="28"/>
        </w:rPr>
        <w:t>.</w:t>
      </w:r>
    </w:p>
    <w:p w:rsidR="00C579E5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Новгородцев Д.К. Средства обеспечения безопасности  водителя // Д.К. Новгородцев; рук. Т.Ф. Зуева;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.-122-124</w:t>
      </w:r>
      <w:r w:rsidRPr="003922A1">
        <w:rPr>
          <w:rFonts w:ascii="Times New Roman" w:hAnsi="Times New Roman" w:cs="Times New Roman"/>
          <w:sz w:val="28"/>
          <w:szCs w:val="28"/>
        </w:rPr>
        <w:t>.</w:t>
      </w:r>
    </w:p>
    <w:p w:rsidR="00C579E5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 А.А. «Слабое звено», или как сделать дорожное движение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безопастным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А.А.Павлов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А.А.Красин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Н.В.Никаев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.-125-127</w:t>
      </w:r>
      <w:r w:rsidRPr="003922A1">
        <w:rPr>
          <w:rFonts w:ascii="Times New Roman" w:hAnsi="Times New Roman" w:cs="Times New Roman"/>
          <w:sz w:val="28"/>
          <w:szCs w:val="28"/>
        </w:rPr>
        <w:t>.</w:t>
      </w:r>
    </w:p>
    <w:p w:rsidR="00C579E5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Пуршев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К.Е. Диагностика антиблокировочной тормозной системы//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К.Е.Пуршев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.В.Сокотущенко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.-128-131</w:t>
      </w:r>
      <w:r w:rsidRPr="003922A1">
        <w:rPr>
          <w:rFonts w:ascii="Times New Roman" w:hAnsi="Times New Roman" w:cs="Times New Roman"/>
          <w:sz w:val="28"/>
          <w:szCs w:val="28"/>
        </w:rPr>
        <w:t>.</w:t>
      </w:r>
    </w:p>
    <w:p w:rsidR="00C579E5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Резник И.В. Возможности применения ИТ-технологий при выполнении расчетно-графических работ по технической механике//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И.В.Резник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Л.А.Черникова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.-131-133</w:t>
      </w:r>
      <w:r w:rsidRPr="003922A1">
        <w:rPr>
          <w:rFonts w:ascii="Times New Roman" w:hAnsi="Times New Roman" w:cs="Times New Roman"/>
          <w:sz w:val="28"/>
          <w:szCs w:val="28"/>
        </w:rPr>
        <w:t>.</w:t>
      </w:r>
    </w:p>
    <w:p w:rsidR="00C579E5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Ретивых В.В. Экологическая и экономическая целесообразность реализации государственной программы перевода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транспорта на газ//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Рективых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Н.М.Метель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.-134-136</w:t>
      </w:r>
      <w:r w:rsidRPr="003922A1">
        <w:rPr>
          <w:rFonts w:ascii="Times New Roman" w:hAnsi="Times New Roman" w:cs="Times New Roman"/>
          <w:sz w:val="28"/>
          <w:szCs w:val="28"/>
        </w:rPr>
        <w:t>.</w:t>
      </w:r>
    </w:p>
    <w:p w:rsidR="00C579E5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Бабушкин Е.В. Совершенствование системы материально-технического снабжения автотранспортных мероприятий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овосибирска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Е.В.Бабушкин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.-145-148</w:t>
      </w:r>
      <w:r w:rsidRPr="003922A1">
        <w:rPr>
          <w:rFonts w:ascii="Times New Roman" w:hAnsi="Times New Roman" w:cs="Times New Roman"/>
          <w:sz w:val="28"/>
          <w:szCs w:val="28"/>
        </w:rPr>
        <w:t>.</w:t>
      </w:r>
    </w:p>
    <w:p w:rsidR="00C579E5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 Развитие транспортно-логических услуг в городе Новосибирске//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М.Р.Дыжин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.-152-154</w:t>
      </w:r>
      <w:r w:rsidRPr="003922A1">
        <w:rPr>
          <w:rFonts w:ascii="Times New Roman" w:hAnsi="Times New Roman" w:cs="Times New Roman"/>
          <w:sz w:val="28"/>
          <w:szCs w:val="28"/>
        </w:rPr>
        <w:t>.</w:t>
      </w:r>
    </w:p>
    <w:p w:rsidR="00C579E5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Производительность труда как фактор эффективности работы автотранспортного предприятия//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А.И.Жижина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О.И.Полетаева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.-155-159</w:t>
      </w:r>
      <w:r w:rsidRPr="003922A1">
        <w:rPr>
          <w:rFonts w:ascii="Times New Roman" w:hAnsi="Times New Roman" w:cs="Times New Roman"/>
          <w:sz w:val="28"/>
          <w:szCs w:val="28"/>
        </w:rPr>
        <w:t>.</w:t>
      </w:r>
    </w:p>
    <w:p w:rsidR="00C579E5" w:rsidRPr="00C138C4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38C4">
        <w:rPr>
          <w:rFonts w:ascii="Times New Roman" w:hAnsi="Times New Roman" w:cs="Times New Roman"/>
          <w:sz w:val="28"/>
          <w:szCs w:val="28"/>
        </w:rPr>
        <w:t>Лупачев</w:t>
      </w:r>
      <w:proofErr w:type="spellEnd"/>
      <w:r w:rsidRPr="00C138C4">
        <w:rPr>
          <w:rFonts w:ascii="Times New Roman" w:hAnsi="Times New Roman" w:cs="Times New Roman"/>
          <w:sz w:val="28"/>
          <w:szCs w:val="28"/>
        </w:rPr>
        <w:t xml:space="preserve"> А.А. Привлечение инвестиций в развитие автотранспортной инфраструктуры Новосибирска// </w:t>
      </w:r>
      <w:proofErr w:type="spellStart"/>
      <w:r w:rsidRPr="00C138C4">
        <w:rPr>
          <w:rFonts w:ascii="Times New Roman" w:hAnsi="Times New Roman" w:cs="Times New Roman"/>
          <w:sz w:val="28"/>
          <w:szCs w:val="28"/>
        </w:rPr>
        <w:t>А.А.Лупачев</w:t>
      </w:r>
      <w:proofErr w:type="spellEnd"/>
      <w:r w:rsidRPr="00C138C4"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 w:rsidRPr="00C138C4">
        <w:rPr>
          <w:rFonts w:ascii="Times New Roman" w:hAnsi="Times New Roman" w:cs="Times New Roman"/>
          <w:sz w:val="28"/>
          <w:szCs w:val="28"/>
        </w:rPr>
        <w:t>Е.В.Баева</w:t>
      </w:r>
      <w:proofErr w:type="spellEnd"/>
      <w:r w:rsidRPr="00C138C4">
        <w:rPr>
          <w:rFonts w:ascii="Times New Roman" w:hAnsi="Times New Roman" w:cs="Times New Roman"/>
          <w:sz w:val="28"/>
          <w:szCs w:val="28"/>
        </w:rPr>
        <w:t>; ГБПОУ НСО «Новосибирский автотранспортный колледж» // Профессия. Экология. Культура: сборник тезисов научно-практической конференции. - Новосибирск: Новосибирский автотранспортный колледж. 2016.С.-165-168.</w:t>
      </w:r>
    </w:p>
    <w:p w:rsidR="00C579E5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Мясников А.А. Анализ взаимодействия логистики и маркетинга//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А.А.Мясников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И.А.Назина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.-168-170</w:t>
      </w:r>
      <w:r w:rsidRPr="003922A1">
        <w:rPr>
          <w:rFonts w:ascii="Times New Roman" w:hAnsi="Times New Roman" w:cs="Times New Roman"/>
          <w:sz w:val="28"/>
          <w:szCs w:val="28"/>
        </w:rPr>
        <w:t>.</w:t>
      </w:r>
    </w:p>
    <w:p w:rsidR="00C579E5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Пенчинских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Преимущество использования автоматизированных систем управления и учета времени пребывания  транспорта на складском помещении//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Пенчинских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М.А.Журова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.-170-174</w:t>
      </w:r>
      <w:r w:rsidRPr="003922A1">
        <w:rPr>
          <w:rFonts w:ascii="Times New Roman" w:hAnsi="Times New Roman" w:cs="Times New Roman"/>
          <w:sz w:val="28"/>
          <w:szCs w:val="28"/>
        </w:rPr>
        <w:t>.</w:t>
      </w:r>
    </w:p>
    <w:p w:rsidR="00C579E5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Серебренников В.В. Логистический подход к выбору поставщика//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В.В.Серебренников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И.А.Назина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 xml:space="preserve">ГБПОУ НСО «Новосибирский автотранспортный колледж» // Профессия. Экология. Культура: </w:t>
      </w:r>
      <w:r w:rsidRPr="003922A1">
        <w:rPr>
          <w:rFonts w:ascii="Times New Roman" w:hAnsi="Times New Roman" w:cs="Times New Roman"/>
          <w:sz w:val="28"/>
          <w:szCs w:val="28"/>
        </w:rPr>
        <w:lastRenderedPageBreak/>
        <w:t>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.-174-176</w:t>
      </w:r>
      <w:r w:rsidRPr="003922A1">
        <w:rPr>
          <w:rFonts w:ascii="Times New Roman" w:hAnsi="Times New Roman" w:cs="Times New Roman"/>
          <w:sz w:val="28"/>
          <w:szCs w:val="28"/>
        </w:rPr>
        <w:t>.</w:t>
      </w:r>
    </w:p>
    <w:p w:rsidR="00C579E5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Угланова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Транспортная логистика на примере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Новосибирскавтодор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филиал ДСУ//О.В.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Е.В.Соловьева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.-176-179</w:t>
      </w:r>
      <w:r w:rsidRPr="003922A1">
        <w:rPr>
          <w:rFonts w:ascii="Times New Roman" w:hAnsi="Times New Roman" w:cs="Times New Roman"/>
          <w:sz w:val="28"/>
          <w:szCs w:val="28"/>
        </w:rPr>
        <w:t>.</w:t>
      </w:r>
    </w:p>
    <w:p w:rsidR="00C579E5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Шишкин Е.С. Современные технологии в формировании профессиональных компетенций работников транспортно-логических комплексов//  Е.С. Шишкин;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О.И.Политаева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.-180-183</w:t>
      </w:r>
      <w:r w:rsidRPr="003922A1">
        <w:rPr>
          <w:rFonts w:ascii="Times New Roman" w:hAnsi="Times New Roman" w:cs="Times New Roman"/>
          <w:sz w:val="28"/>
          <w:szCs w:val="28"/>
        </w:rPr>
        <w:t>.</w:t>
      </w:r>
    </w:p>
    <w:p w:rsidR="00C579E5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Черникова Е.В. Определение загрязнения воздуха по содержанию сульфатов в коре деревьев//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Е.В.Черникова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Т.Г.Алифиренко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.-237-240</w:t>
      </w:r>
      <w:r w:rsidRPr="003922A1">
        <w:rPr>
          <w:rFonts w:ascii="Times New Roman" w:hAnsi="Times New Roman" w:cs="Times New Roman"/>
          <w:sz w:val="28"/>
          <w:szCs w:val="28"/>
        </w:rPr>
        <w:t>.</w:t>
      </w:r>
    </w:p>
    <w:p w:rsidR="00C579E5" w:rsidRPr="003922A1" w:rsidRDefault="00C579E5" w:rsidP="00C5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 « Что лежит под елкой?»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Г.К.Колпакова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Д.М.Лихачева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Н.М.Метель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.-265-266</w:t>
      </w:r>
      <w:r w:rsidRPr="003922A1">
        <w:rPr>
          <w:rFonts w:ascii="Times New Roman" w:hAnsi="Times New Roman" w:cs="Times New Roman"/>
          <w:sz w:val="28"/>
          <w:szCs w:val="28"/>
        </w:rPr>
        <w:t>.</w:t>
      </w:r>
    </w:p>
    <w:p w:rsidR="00C579E5" w:rsidRPr="004A1680" w:rsidRDefault="00C579E5" w:rsidP="00C57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E94" w:rsidRDefault="00130E94">
      <w:bookmarkStart w:id="0" w:name="_GoBack"/>
      <w:bookmarkEnd w:id="0"/>
    </w:p>
    <w:sectPr w:rsidR="0013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276E3"/>
    <w:multiLevelType w:val="hybridMultilevel"/>
    <w:tmpl w:val="F1A4B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E5"/>
    <w:rsid w:val="00130E94"/>
    <w:rsid w:val="00C5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2017-09-27T08:02:00Z</dcterms:created>
  <dcterms:modified xsi:type="dcterms:W3CDTF">2017-09-27T08:03:00Z</dcterms:modified>
</cp:coreProperties>
</file>