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36" w:rsidRDefault="008E489B" w:rsidP="008E489B">
      <w:pPr>
        <w:pStyle w:val="a3"/>
        <w:spacing w:line="240" w:lineRule="auto"/>
        <w:ind w:left="-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18692" cy="89820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02.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504" cy="898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D36">
        <w:rPr>
          <w:szCs w:val="28"/>
        </w:rPr>
        <w:lastRenderedPageBreak/>
        <w:t xml:space="preserve">Программа подготовки специалистов среднего звена государственного бюджетного профессионального </w:t>
      </w:r>
      <w:r w:rsidR="00E420DC">
        <w:rPr>
          <w:szCs w:val="28"/>
        </w:rPr>
        <w:t xml:space="preserve">образовательного </w:t>
      </w:r>
      <w:r w:rsidR="00432D36">
        <w:rPr>
          <w:szCs w:val="28"/>
        </w:rPr>
        <w:t>учреждения  «Новосибирский автотранспортный колледж» составлена на основе Федерального государственного образовательного стандарта по специальности 23.02.03   Техническое обслуживание и ремонт автомобильного транспорта, утверждённого приказом  Министерства образования и науки Российской Федерации 22 апреля 2014 г. № 383.</w:t>
      </w:r>
    </w:p>
    <w:p w:rsidR="00432D36" w:rsidRDefault="00432D36" w:rsidP="00E420DC">
      <w:pPr>
        <w:pStyle w:val="a3"/>
        <w:spacing w:line="240" w:lineRule="auto"/>
        <w:rPr>
          <w:szCs w:val="28"/>
        </w:rPr>
      </w:pPr>
    </w:p>
    <w:p w:rsidR="008C1763" w:rsidRDefault="008C1763" w:rsidP="00E420DC">
      <w:pPr>
        <w:pStyle w:val="a3"/>
        <w:spacing w:line="240" w:lineRule="auto"/>
        <w:rPr>
          <w:szCs w:val="28"/>
        </w:rPr>
      </w:pPr>
    </w:p>
    <w:p w:rsidR="008C1763" w:rsidRDefault="008C1763" w:rsidP="008C1763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Разработчики:</w:t>
      </w:r>
    </w:p>
    <w:p w:rsidR="008C1763" w:rsidRDefault="008C1763" w:rsidP="008C1763">
      <w:pPr>
        <w:pStyle w:val="a3"/>
        <w:spacing w:line="240" w:lineRule="auto"/>
        <w:jc w:val="left"/>
        <w:rPr>
          <w:szCs w:val="28"/>
        </w:rPr>
      </w:pPr>
    </w:p>
    <w:p w:rsidR="008C1763" w:rsidRDefault="008C1763" w:rsidP="008C1763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С.А. Антонова, заместитель директора по учебной работе</w:t>
      </w:r>
    </w:p>
    <w:p w:rsidR="008C1763" w:rsidRDefault="008C1763" w:rsidP="008C1763">
      <w:pPr>
        <w:pStyle w:val="a3"/>
        <w:spacing w:line="240" w:lineRule="auto"/>
        <w:jc w:val="left"/>
        <w:rPr>
          <w:szCs w:val="28"/>
        </w:rPr>
      </w:pPr>
    </w:p>
    <w:p w:rsidR="008C1763" w:rsidRDefault="008C1763" w:rsidP="008C1763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 xml:space="preserve">А.Н. Лавизин, </w:t>
      </w:r>
      <w:r w:rsidR="001D1839">
        <w:rPr>
          <w:szCs w:val="28"/>
        </w:rPr>
        <w:t>заместитель директора по учебно-производствен</w:t>
      </w:r>
      <w:r w:rsidR="009C30E5">
        <w:rPr>
          <w:szCs w:val="28"/>
        </w:rPr>
        <w:t>н</w:t>
      </w:r>
      <w:r w:rsidR="001D1839">
        <w:rPr>
          <w:szCs w:val="28"/>
        </w:rPr>
        <w:t>ой работе</w:t>
      </w:r>
    </w:p>
    <w:p w:rsidR="001D1839" w:rsidRDefault="001D1839" w:rsidP="008C1763">
      <w:pPr>
        <w:pStyle w:val="a3"/>
        <w:spacing w:line="240" w:lineRule="auto"/>
        <w:jc w:val="left"/>
        <w:rPr>
          <w:szCs w:val="28"/>
        </w:rPr>
      </w:pPr>
    </w:p>
    <w:p w:rsidR="008C1763" w:rsidRDefault="008C1763" w:rsidP="008C1763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Программа подготовки специалистов среднего звена согласована с представителем работодате</w:t>
      </w:r>
      <w:r w:rsidR="004F10EC">
        <w:rPr>
          <w:szCs w:val="28"/>
        </w:rPr>
        <w:t xml:space="preserve">лей </w:t>
      </w:r>
      <w:r>
        <w:rPr>
          <w:szCs w:val="28"/>
        </w:rPr>
        <w:t xml:space="preserve"> В.И.</w:t>
      </w:r>
      <w:r w:rsidR="00FF5F79">
        <w:rPr>
          <w:szCs w:val="28"/>
        </w:rPr>
        <w:t xml:space="preserve"> Новосёлов</w:t>
      </w:r>
      <w:r w:rsidR="004F10EC">
        <w:rPr>
          <w:szCs w:val="28"/>
        </w:rPr>
        <w:t>ым</w:t>
      </w:r>
      <w:r w:rsidR="00FF5F79">
        <w:rPr>
          <w:szCs w:val="28"/>
        </w:rPr>
        <w:t>, Президент</w:t>
      </w:r>
      <w:r w:rsidR="004F10EC">
        <w:rPr>
          <w:szCs w:val="28"/>
        </w:rPr>
        <w:t>ом</w:t>
      </w:r>
      <w:r w:rsidR="001D1839">
        <w:rPr>
          <w:szCs w:val="28"/>
        </w:rPr>
        <w:t xml:space="preserve"> </w:t>
      </w:r>
      <w:r w:rsidR="00FF5F79">
        <w:rPr>
          <w:szCs w:val="28"/>
        </w:rPr>
        <w:t xml:space="preserve"> СРО «Транспортный союз Сибири»</w:t>
      </w:r>
      <w:r w:rsidR="004F10EC">
        <w:rPr>
          <w:szCs w:val="28"/>
        </w:rPr>
        <w:t>.</w:t>
      </w:r>
    </w:p>
    <w:p w:rsidR="004F10EC" w:rsidRDefault="004F10EC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8C1763">
      <w:pPr>
        <w:pStyle w:val="a3"/>
        <w:spacing w:line="240" w:lineRule="auto"/>
        <w:jc w:val="left"/>
        <w:rPr>
          <w:szCs w:val="28"/>
        </w:rPr>
      </w:pPr>
    </w:p>
    <w:p w:rsidR="00FF5F79" w:rsidRDefault="00FF5F79" w:rsidP="00FF5F79">
      <w:pPr>
        <w:pStyle w:val="a3"/>
        <w:spacing w:line="240" w:lineRule="auto"/>
        <w:jc w:val="center"/>
        <w:rPr>
          <w:b/>
          <w:szCs w:val="28"/>
        </w:rPr>
      </w:pPr>
      <w:r w:rsidRPr="00FF5F79">
        <w:rPr>
          <w:b/>
          <w:szCs w:val="28"/>
        </w:rPr>
        <w:t>СОДЕРЖАНИЕ</w:t>
      </w:r>
    </w:p>
    <w:p w:rsidR="00FF5F79" w:rsidRDefault="00FF5F79" w:rsidP="00FF5F79">
      <w:pPr>
        <w:pStyle w:val="a3"/>
        <w:spacing w:line="240" w:lineRule="auto"/>
        <w:jc w:val="center"/>
        <w:rPr>
          <w:b/>
          <w:szCs w:val="28"/>
        </w:rPr>
      </w:pPr>
    </w:p>
    <w:p w:rsidR="00FF5F79" w:rsidRDefault="00FF5F79" w:rsidP="00FF5F79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 xml:space="preserve">1. </w:t>
      </w:r>
      <w:r w:rsidR="008906AB">
        <w:rPr>
          <w:b/>
          <w:szCs w:val="28"/>
        </w:rPr>
        <w:t xml:space="preserve"> </w:t>
      </w:r>
      <w:r>
        <w:rPr>
          <w:b/>
          <w:szCs w:val="28"/>
        </w:rPr>
        <w:t>ОБЩИЕ ПОЛОЖЕНИЯ</w:t>
      </w:r>
    </w:p>
    <w:p w:rsidR="00FF5F79" w:rsidRDefault="00FF5F79" w:rsidP="00FF5F79">
      <w:pPr>
        <w:pStyle w:val="a3"/>
        <w:spacing w:line="240" w:lineRule="auto"/>
        <w:rPr>
          <w:szCs w:val="28"/>
        </w:rPr>
      </w:pPr>
      <w:r w:rsidRPr="00FF5F79">
        <w:rPr>
          <w:szCs w:val="28"/>
        </w:rPr>
        <w:t>1.1. Программа подготовки специалистов среднего звена</w:t>
      </w:r>
    </w:p>
    <w:p w:rsidR="00FF5F79" w:rsidRDefault="00FF5F79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1.2. Нормативные документы </w:t>
      </w:r>
      <w:r w:rsidR="00100539">
        <w:rPr>
          <w:szCs w:val="28"/>
        </w:rPr>
        <w:t>для разработки ППССЗ.</w:t>
      </w:r>
    </w:p>
    <w:p w:rsidR="008906AB" w:rsidRDefault="00100539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>1.3. Общая характеристика ППССЗ.</w:t>
      </w:r>
    </w:p>
    <w:p w:rsidR="008906AB" w:rsidRDefault="008906AB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1.3.1. Цель ППССЗ</w:t>
      </w:r>
    </w:p>
    <w:p w:rsidR="008906AB" w:rsidRDefault="008906AB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1.3.2. Срок освоения ППССЗ</w:t>
      </w:r>
    </w:p>
    <w:p w:rsidR="008906AB" w:rsidRDefault="008906AB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1.3.3. Трудоёмкость ППССЗ</w:t>
      </w:r>
      <w:r w:rsidR="005E24C7">
        <w:rPr>
          <w:szCs w:val="28"/>
        </w:rPr>
        <w:t xml:space="preserve"> </w:t>
      </w:r>
    </w:p>
    <w:p w:rsidR="008906AB" w:rsidRDefault="005E24C7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1.3.4</w:t>
      </w:r>
      <w:r w:rsidR="008906AB">
        <w:rPr>
          <w:szCs w:val="28"/>
        </w:rPr>
        <w:t>. Требования к абитуриентам</w:t>
      </w:r>
    </w:p>
    <w:p w:rsidR="008906AB" w:rsidRDefault="005E24C7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1.3.5</w:t>
      </w:r>
      <w:r w:rsidR="008906AB">
        <w:rPr>
          <w:szCs w:val="28"/>
        </w:rPr>
        <w:t>. Востребованность выпускников</w:t>
      </w:r>
    </w:p>
    <w:p w:rsidR="008906AB" w:rsidRDefault="005E24C7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1.3.6</w:t>
      </w:r>
      <w:r w:rsidR="008906AB">
        <w:rPr>
          <w:szCs w:val="28"/>
        </w:rPr>
        <w:t>. Возможности продолжения образования выпускника</w:t>
      </w:r>
    </w:p>
    <w:p w:rsidR="008906AB" w:rsidRDefault="005E24C7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1.3.7</w:t>
      </w:r>
      <w:r w:rsidR="008906AB">
        <w:rPr>
          <w:szCs w:val="28"/>
        </w:rPr>
        <w:t>. Основные пользователи ППССЗ</w:t>
      </w:r>
    </w:p>
    <w:p w:rsidR="008906AB" w:rsidRDefault="008906AB" w:rsidP="00FF5F79">
      <w:pPr>
        <w:pStyle w:val="a3"/>
        <w:spacing w:line="240" w:lineRule="auto"/>
        <w:rPr>
          <w:b/>
          <w:szCs w:val="28"/>
        </w:rPr>
      </w:pPr>
      <w:r w:rsidRPr="008906AB">
        <w:rPr>
          <w:b/>
          <w:szCs w:val="28"/>
        </w:rPr>
        <w:t>2.</w:t>
      </w:r>
      <w:r>
        <w:rPr>
          <w:szCs w:val="28"/>
        </w:rPr>
        <w:t xml:space="preserve"> </w:t>
      </w:r>
      <w:r w:rsidR="0081589B">
        <w:rPr>
          <w:szCs w:val="28"/>
        </w:rPr>
        <w:t xml:space="preserve"> </w:t>
      </w:r>
      <w:r w:rsidRPr="008906AB">
        <w:rPr>
          <w:b/>
          <w:szCs w:val="28"/>
        </w:rPr>
        <w:t xml:space="preserve">ХАРАКТЕРИСТИКА ПРОФЕССИОНАЛЬНОЙ ДЕЯТЕЛЬНОСТИ </w:t>
      </w:r>
      <w:r>
        <w:rPr>
          <w:b/>
          <w:szCs w:val="28"/>
        </w:rPr>
        <w:t xml:space="preserve"> </w:t>
      </w:r>
      <w:r w:rsidR="0081589B">
        <w:rPr>
          <w:b/>
          <w:szCs w:val="28"/>
        </w:rPr>
        <w:t xml:space="preserve"> </w:t>
      </w:r>
    </w:p>
    <w:p w:rsidR="0081589B" w:rsidRDefault="0081589B" w:rsidP="00FF5F79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</w:t>
      </w:r>
      <w:r w:rsidRPr="008906AB">
        <w:rPr>
          <w:b/>
          <w:szCs w:val="28"/>
        </w:rPr>
        <w:t>ВЫПУСКНИКА</w:t>
      </w:r>
    </w:p>
    <w:p w:rsidR="008906AB" w:rsidRDefault="008906AB" w:rsidP="00FF5F79">
      <w:pPr>
        <w:pStyle w:val="a3"/>
        <w:spacing w:line="240" w:lineRule="auto"/>
        <w:rPr>
          <w:szCs w:val="28"/>
        </w:rPr>
      </w:pPr>
      <w:r>
        <w:rPr>
          <w:b/>
          <w:szCs w:val="28"/>
        </w:rPr>
        <w:t xml:space="preserve">      </w:t>
      </w:r>
      <w:r>
        <w:rPr>
          <w:szCs w:val="28"/>
        </w:rPr>
        <w:t>2.1. Область профессиональной деятельности</w:t>
      </w:r>
    </w:p>
    <w:p w:rsidR="008906AB" w:rsidRDefault="008906AB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2.2. Объекты профессиональной деятельности</w:t>
      </w:r>
    </w:p>
    <w:p w:rsidR="008906AB" w:rsidRDefault="008906AB" w:rsidP="008906A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2.3. Виды профессиональной деятельности</w:t>
      </w:r>
    </w:p>
    <w:p w:rsidR="008906AB" w:rsidRDefault="008906AB" w:rsidP="008906A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2.4. Задачи профессиональной деятельности</w:t>
      </w:r>
    </w:p>
    <w:p w:rsidR="008906AB" w:rsidRDefault="008906AB" w:rsidP="008906AB">
      <w:pPr>
        <w:pStyle w:val="a3"/>
        <w:spacing w:line="240" w:lineRule="auto"/>
        <w:rPr>
          <w:b/>
          <w:szCs w:val="28"/>
        </w:rPr>
      </w:pPr>
      <w:r w:rsidRPr="008906AB">
        <w:rPr>
          <w:b/>
          <w:szCs w:val="28"/>
        </w:rPr>
        <w:t xml:space="preserve">3. </w:t>
      </w:r>
      <w:r w:rsidR="0081589B">
        <w:rPr>
          <w:b/>
          <w:szCs w:val="28"/>
        </w:rPr>
        <w:t xml:space="preserve"> </w:t>
      </w:r>
      <w:r w:rsidRPr="008906AB">
        <w:rPr>
          <w:b/>
          <w:szCs w:val="28"/>
        </w:rPr>
        <w:t>ТРЕБОВАНИЯ К РЕЗУЛЬТАТАМ ОСВОЕНИЯ ОПОП</w:t>
      </w:r>
    </w:p>
    <w:p w:rsidR="008906AB" w:rsidRDefault="008906AB" w:rsidP="008906AB">
      <w:pPr>
        <w:pStyle w:val="a3"/>
        <w:spacing w:line="240" w:lineRule="auto"/>
        <w:rPr>
          <w:szCs w:val="28"/>
        </w:rPr>
      </w:pPr>
      <w:r>
        <w:rPr>
          <w:b/>
          <w:szCs w:val="28"/>
        </w:rPr>
        <w:t xml:space="preserve">      </w:t>
      </w:r>
      <w:r>
        <w:rPr>
          <w:szCs w:val="28"/>
        </w:rPr>
        <w:t>3.1. Общие компетенции</w:t>
      </w:r>
    </w:p>
    <w:p w:rsidR="0081589B" w:rsidRDefault="0081589B" w:rsidP="008906A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3.2. Виды профессиональной деятельности и профессиональные  </w:t>
      </w:r>
    </w:p>
    <w:p w:rsidR="0081589B" w:rsidRDefault="005E24C7" w:rsidP="008158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к</w:t>
      </w:r>
      <w:r w:rsidR="0081589B">
        <w:rPr>
          <w:szCs w:val="28"/>
        </w:rPr>
        <w:t>омпетенции</w:t>
      </w:r>
    </w:p>
    <w:p w:rsidR="0081589B" w:rsidRDefault="0081589B" w:rsidP="008158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3.3. Результаты освоения ППССЗ</w:t>
      </w:r>
      <w:r w:rsidR="002757A6">
        <w:rPr>
          <w:szCs w:val="28"/>
        </w:rPr>
        <w:t xml:space="preserve"> </w:t>
      </w:r>
    </w:p>
    <w:p w:rsidR="0081589B" w:rsidRDefault="0081589B" w:rsidP="0081589B">
      <w:pPr>
        <w:pStyle w:val="a3"/>
        <w:spacing w:line="240" w:lineRule="auto"/>
        <w:rPr>
          <w:b/>
          <w:szCs w:val="28"/>
        </w:rPr>
      </w:pPr>
      <w:r w:rsidRPr="0081589B">
        <w:rPr>
          <w:b/>
          <w:szCs w:val="28"/>
        </w:rPr>
        <w:t>4. ДОКУМЕНТЫ, РЕГЛАМЕНТИРУЮЩИЕ СОДЕРЖАНИЕ И ОРГАНИЗАЦИЮ ОБРАЗОВАТЕЛЬНОГО ПРОЦЕССА</w:t>
      </w:r>
    </w:p>
    <w:p w:rsidR="0081589B" w:rsidRDefault="0081589B" w:rsidP="0081589B">
      <w:pPr>
        <w:pStyle w:val="a3"/>
        <w:spacing w:line="240" w:lineRule="auto"/>
        <w:rPr>
          <w:szCs w:val="28"/>
        </w:rPr>
      </w:pPr>
      <w:r w:rsidRPr="0081589B">
        <w:rPr>
          <w:szCs w:val="28"/>
        </w:rPr>
        <w:t xml:space="preserve">      4.1. </w:t>
      </w:r>
      <w:r>
        <w:rPr>
          <w:szCs w:val="28"/>
        </w:rPr>
        <w:t>Базисный учебный план</w:t>
      </w:r>
    </w:p>
    <w:p w:rsidR="0081589B" w:rsidRDefault="0081589B" w:rsidP="008158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4.2. Календарный учебный график</w:t>
      </w:r>
    </w:p>
    <w:p w:rsidR="0081589B" w:rsidRDefault="0081589B" w:rsidP="008158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4.3. Рабочий учебный план</w:t>
      </w:r>
    </w:p>
    <w:p w:rsidR="0081589B" w:rsidRDefault="0081589B" w:rsidP="008158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4.4. </w:t>
      </w:r>
      <w:r w:rsidR="00EB501E">
        <w:rPr>
          <w:szCs w:val="28"/>
        </w:rPr>
        <w:t>Рабочие программы дисциплин</w:t>
      </w:r>
    </w:p>
    <w:p w:rsidR="00EB501E" w:rsidRDefault="00EB501E" w:rsidP="008158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4.5. Рабочие программы профессиональных модулей</w:t>
      </w:r>
    </w:p>
    <w:p w:rsidR="00EB501E" w:rsidRPr="0081589B" w:rsidRDefault="00EB501E" w:rsidP="008158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4.6. Программы учебной и производственной (по профилю специальности)  </w:t>
      </w:r>
    </w:p>
    <w:p w:rsidR="00EB501E" w:rsidRDefault="0081589B" w:rsidP="00EB501E">
      <w:pPr>
        <w:pStyle w:val="a3"/>
        <w:spacing w:line="240" w:lineRule="auto"/>
        <w:rPr>
          <w:szCs w:val="28"/>
        </w:rPr>
      </w:pPr>
      <w:r w:rsidRPr="0081589B">
        <w:rPr>
          <w:b/>
          <w:szCs w:val="28"/>
        </w:rPr>
        <w:t xml:space="preserve">      </w:t>
      </w:r>
      <w:r w:rsidR="00EB501E">
        <w:rPr>
          <w:szCs w:val="28"/>
        </w:rPr>
        <w:t>практики.</w:t>
      </w:r>
    </w:p>
    <w:p w:rsidR="00EB501E" w:rsidRDefault="00EB501E" w:rsidP="00EB501E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4.7. Программы   производственной ( преддипломной)  </w:t>
      </w:r>
      <w:r w:rsidRPr="0081589B">
        <w:rPr>
          <w:b/>
          <w:szCs w:val="28"/>
        </w:rPr>
        <w:t xml:space="preserve"> </w:t>
      </w:r>
      <w:r>
        <w:rPr>
          <w:szCs w:val="28"/>
        </w:rPr>
        <w:t>практики.</w:t>
      </w:r>
    </w:p>
    <w:p w:rsidR="00EB501E" w:rsidRDefault="00EB501E" w:rsidP="00EB501E">
      <w:pPr>
        <w:pStyle w:val="a3"/>
        <w:spacing w:line="240" w:lineRule="auto"/>
        <w:rPr>
          <w:b/>
          <w:szCs w:val="28"/>
        </w:rPr>
      </w:pPr>
      <w:r w:rsidRPr="00EB501E">
        <w:rPr>
          <w:b/>
          <w:szCs w:val="28"/>
        </w:rPr>
        <w:t>5. КОНТРОЛЬ И ОЦЕНКА РЕЗУЛЬТАТОВ ОСВОЕНИЯ ППССЗ</w:t>
      </w:r>
    </w:p>
    <w:p w:rsidR="00EB501E" w:rsidRPr="00EB501E" w:rsidRDefault="00EB501E" w:rsidP="00EB501E">
      <w:pPr>
        <w:pStyle w:val="a3"/>
        <w:spacing w:line="240" w:lineRule="auto"/>
        <w:rPr>
          <w:szCs w:val="28"/>
        </w:rPr>
      </w:pPr>
      <w:r w:rsidRPr="00EB501E">
        <w:rPr>
          <w:szCs w:val="28"/>
        </w:rPr>
        <w:t xml:space="preserve">      5.1. Контроль и оценка освоения основных видов профессиональной  </w:t>
      </w:r>
    </w:p>
    <w:p w:rsidR="00EB501E" w:rsidRDefault="00EB501E" w:rsidP="00EB501E">
      <w:pPr>
        <w:pStyle w:val="a3"/>
        <w:spacing w:line="240" w:lineRule="auto"/>
        <w:rPr>
          <w:szCs w:val="28"/>
        </w:rPr>
      </w:pPr>
      <w:r w:rsidRPr="00EB501E">
        <w:rPr>
          <w:szCs w:val="28"/>
        </w:rPr>
        <w:t xml:space="preserve">      </w:t>
      </w:r>
      <w:r>
        <w:rPr>
          <w:szCs w:val="28"/>
        </w:rPr>
        <w:t>д</w:t>
      </w:r>
      <w:r w:rsidRPr="00EB501E">
        <w:rPr>
          <w:szCs w:val="28"/>
        </w:rPr>
        <w:t>еятельности</w:t>
      </w:r>
      <w:r>
        <w:rPr>
          <w:szCs w:val="28"/>
        </w:rPr>
        <w:t>, профессиональных и общих компетенций.</w:t>
      </w:r>
    </w:p>
    <w:p w:rsidR="00EB501E" w:rsidRDefault="00EB501E" w:rsidP="00EB501E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5.2. Требования </w:t>
      </w:r>
      <w:r w:rsidR="009C01F3">
        <w:rPr>
          <w:szCs w:val="28"/>
        </w:rPr>
        <w:t>к выпускным квалификационным работам.</w:t>
      </w:r>
    </w:p>
    <w:p w:rsidR="009C01F3" w:rsidRDefault="009C01F3" w:rsidP="00EB501E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5.3. Организация государственной итоговой аттестации выпускников.</w:t>
      </w:r>
    </w:p>
    <w:p w:rsidR="009C01F3" w:rsidRDefault="009C01F3" w:rsidP="00EB501E">
      <w:pPr>
        <w:pStyle w:val="a3"/>
        <w:spacing w:line="240" w:lineRule="auto"/>
        <w:rPr>
          <w:b/>
          <w:szCs w:val="28"/>
        </w:rPr>
      </w:pPr>
      <w:r w:rsidRPr="009C01F3">
        <w:rPr>
          <w:b/>
          <w:szCs w:val="28"/>
        </w:rPr>
        <w:t>6. РЕСУРСНОЕ ОБЕСПЕЧЕНИЕ ППССЗ</w:t>
      </w:r>
    </w:p>
    <w:p w:rsidR="009C01F3" w:rsidRDefault="009C01F3" w:rsidP="00EB501E">
      <w:pPr>
        <w:pStyle w:val="a3"/>
        <w:spacing w:line="240" w:lineRule="auto"/>
        <w:rPr>
          <w:szCs w:val="28"/>
        </w:rPr>
      </w:pPr>
      <w:r>
        <w:rPr>
          <w:b/>
          <w:szCs w:val="28"/>
        </w:rPr>
        <w:lastRenderedPageBreak/>
        <w:t xml:space="preserve">      </w:t>
      </w:r>
      <w:r>
        <w:rPr>
          <w:szCs w:val="28"/>
        </w:rPr>
        <w:t>6.1. Кадровое обеспечение</w:t>
      </w:r>
    </w:p>
    <w:p w:rsidR="00CD6633" w:rsidRDefault="00CD6633" w:rsidP="00EB501E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6.2. Учебно-методическое </w:t>
      </w:r>
      <w:r w:rsidR="004F10EC">
        <w:rPr>
          <w:szCs w:val="28"/>
        </w:rPr>
        <w:t xml:space="preserve"> </w:t>
      </w:r>
      <w:r>
        <w:rPr>
          <w:szCs w:val="28"/>
        </w:rPr>
        <w:t xml:space="preserve">  обеспечение   образовательного процесса</w:t>
      </w:r>
    </w:p>
    <w:p w:rsidR="004F10EC" w:rsidRDefault="004F10EC" w:rsidP="004F10EC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6.3.  Библиотечно-информационное    обеспечение   образовательного    </w:t>
      </w:r>
    </w:p>
    <w:p w:rsidR="004F10EC" w:rsidRDefault="004F10EC" w:rsidP="004F10EC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процесса.</w:t>
      </w:r>
    </w:p>
    <w:p w:rsidR="004F10EC" w:rsidRDefault="004F10EC" w:rsidP="00EB501E">
      <w:pPr>
        <w:pStyle w:val="a3"/>
        <w:spacing w:line="240" w:lineRule="auto"/>
        <w:rPr>
          <w:szCs w:val="28"/>
        </w:rPr>
      </w:pPr>
    </w:p>
    <w:p w:rsidR="00CD6633" w:rsidRDefault="004F10EC" w:rsidP="00CD6633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6.4</w:t>
      </w:r>
      <w:r w:rsidR="00CD6633">
        <w:rPr>
          <w:szCs w:val="28"/>
        </w:rPr>
        <w:t xml:space="preserve">.  Материально-техническое   </w:t>
      </w:r>
      <w:r w:rsidR="00FC276B">
        <w:rPr>
          <w:szCs w:val="28"/>
        </w:rPr>
        <w:t xml:space="preserve">и программно-информационное  </w:t>
      </w:r>
    </w:p>
    <w:p w:rsidR="00FC276B" w:rsidRDefault="00FC276B" w:rsidP="00CD6633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 обеспечение   образовательного процесса</w:t>
      </w:r>
    </w:p>
    <w:p w:rsidR="00CD6633" w:rsidRDefault="004F10EC" w:rsidP="00EB501E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6.5</w:t>
      </w:r>
      <w:r w:rsidR="00CD6633">
        <w:rPr>
          <w:szCs w:val="28"/>
        </w:rPr>
        <w:t xml:space="preserve">. Условия реализации профессионального модуля ПМ 03. Выполнение  </w:t>
      </w:r>
    </w:p>
    <w:p w:rsidR="00CD6633" w:rsidRDefault="00CD6633" w:rsidP="00CD6633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работ по   профессии 18511 Слесарь по ремонту автомобилей.</w:t>
      </w:r>
    </w:p>
    <w:p w:rsidR="00D14706" w:rsidRDefault="004F10EC" w:rsidP="00CD6633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6.6</w:t>
      </w:r>
      <w:r w:rsidR="00D14706">
        <w:rPr>
          <w:szCs w:val="28"/>
        </w:rPr>
        <w:t>.Базы практик</w:t>
      </w:r>
      <w:r w:rsidR="00962C59">
        <w:rPr>
          <w:b/>
          <w:szCs w:val="28"/>
        </w:rPr>
        <w:t xml:space="preserve"> </w:t>
      </w:r>
    </w:p>
    <w:p w:rsidR="00CD6633" w:rsidRDefault="00962C59" w:rsidP="00CD6633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>7</w:t>
      </w:r>
      <w:r w:rsidR="00D14706" w:rsidRPr="00D14706">
        <w:rPr>
          <w:b/>
          <w:szCs w:val="28"/>
        </w:rPr>
        <w:t>.  ХАРАКТЕРИСТИКА СРЕДЫ КОЛЛЕДЖА, ОБЕСПЕЧИВАЮЩАЯ РАЗВИТИЕ ОБЩИХ КОМПЕТЕНЦИЙ ВЫПУСКНИКОВ</w:t>
      </w:r>
    </w:p>
    <w:p w:rsidR="008D606A" w:rsidRDefault="008D606A" w:rsidP="00CD6633">
      <w:pPr>
        <w:pStyle w:val="a3"/>
        <w:spacing w:line="240" w:lineRule="auto"/>
        <w:rPr>
          <w:b/>
          <w:szCs w:val="28"/>
        </w:rPr>
      </w:pPr>
      <w:r>
        <w:rPr>
          <w:b/>
          <w:szCs w:val="28"/>
        </w:rPr>
        <w:t>8. СОЦИАЛЬНО_БЫТОВЫЕ УСЛОВИЯ РЕАЛИЗАЦИИ ПРОГРАММЫ</w:t>
      </w:r>
    </w:p>
    <w:p w:rsidR="00BB61A4" w:rsidRPr="00722C3E" w:rsidRDefault="00BB61A4" w:rsidP="00BB61A4">
      <w:pPr>
        <w:spacing w:after="0" w:line="240" w:lineRule="auto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Pr="00281D64">
        <w:rPr>
          <w:rFonts w:ascii="Times New Roman" w:hAnsi="Times New Roman" w:cs="Times New Roman"/>
          <w:b/>
          <w:sz w:val="28"/>
          <w:szCs w:val="28"/>
        </w:rPr>
        <w:t>ОБУЧЕНИЕ ИНВАЛИДОВ И ЛИЦ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BB61A4" w:rsidRPr="008906AB" w:rsidRDefault="00BB61A4" w:rsidP="00BB61A4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</w:t>
      </w: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962C59" w:rsidRDefault="00962C59" w:rsidP="00CD6633">
      <w:pPr>
        <w:pStyle w:val="a3"/>
        <w:spacing w:line="240" w:lineRule="auto"/>
        <w:rPr>
          <w:b/>
          <w:szCs w:val="28"/>
        </w:rPr>
      </w:pPr>
    </w:p>
    <w:p w:rsidR="00F10E7D" w:rsidRPr="00722C3E" w:rsidRDefault="00962C59" w:rsidP="00F10E7D">
      <w:pPr>
        <w:pStyle w:val="a3"/>
        <w:spacing w:line="240" w:lineRule="auto"/>
        <w:rPr>
          <w:szCs w:val="28"/>
        </w:rPr>
      </w:pPr>
      <w:r>
        <w:rPr>
          <w:b/>
          <w:szCs w:val="28"/>
        </w:rPr>
        <w:t xml:space="preserve"> </w:t>
      </w:r>
    </w:p>
    <w:p w:rsidR="00F10E7D" w:rsidRPr="00722C3E" w:rsidRDefault="00F10E7D" w:rsidP="00F10E7D">
      <w:pPr>
        <w:pStyle w:val="a3"/>
        <w:spacing w:line="240" w:lineRule="auto"/>
        <w:rPr>
          <w:szCs w:val="28"/>
        </w:rPr>
      </w:pPr>
    </w:p>
    <w:p w:rsidR="008906AB" w:rsidRPr="008906AB" w:rsidRDefault="00F10E7D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</w:t>
      </w:r>
      <w:r w:rsidR="008E489B">
        <w:rPr>
          <w:szCs w:val="28"/>
        </w:rPr>
        <w:t xml:space="preserve">                              </w:t>
      </w:r>
    </w:p>
    <w:p w:rsidR="008906AB" w:rsidRPr="008906AB" w:rsidRDefault="008906AB" w:rsidP="00FF5F7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</w:t>
      </w:r>
    </w:p>
    <w:p w:rsidR="00083C70" w:rsidRPr="00083C70" w:rsidRDefault="00083C70" w:rsidP="00083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083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ОБЩИЕ ПОЛОЖЕНИЯ </w:t>
      </w:r>
    </w:p>
    <w:p w:rsidR="00083C70" w:rsidRPr="00083C70" w:rsidRDefault="00083C70" w:rsidP="00083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Программа подготовки специалистов среднего звена </w:t>
      </w:r>
    </w:p>
    <w:p w:rsidR="00083C70" w:rsidRPr="00083C70" w:rsidRDefault="00083C70" w:rsidP="00083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подготовки специалистов среднего звена (ППССЗ) специальности 23.02.03 Техническое обслуживание и ремонт автомобильного транспорта реализуется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НСО «Новосибирский автотранспортный колледж»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базовой подготовки на базе основного общего образования</w:t>
      </w:r>
      <w:r w:rsidR="008B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образования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3C70" w:rsidRPr="00083C70" w:rsidRDefault="006617BD" w:rsidP="00083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3C70"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ППССЗ представляет собой систему документов, разработанную и утвержденную </w:t>
      </w:r>
      <w:r w:rsid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учреждением</w:t>
      </w:r>
      <w:r w:rsidR="00083C70"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383 от 22 апреля 2014 года. </w:t>
      </w:r>
    </w:p>
    <w:p w:rsidR="00083C70" w:rsidRPr="00083C70" w:rsidRDefault="006617BD" w:rsidP="00083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3C70"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</w:t>
      </w:r>
      <w:r w:rsid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</w:t>
      </w:r>
      <w:r w:rsidR="00083C70"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план, рабочие программы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обучающихся. </w:t>
      </w:r>
    </w:p>
    <w:p w:rsidR="00083C70" w:rsidRPr="00083C70" w:rsidRDefault="006617BD" w:rsidP="00083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3C70"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 ежегодно пересматривается и обновляется в части содержа</w:t>
      </w:r>
      <w:r w:rsidR="0019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учебных планов, </w:t>
      </w:r>
      <w:r w:rsidR="00083C70"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4456" w:rsidRDefault="00083C70" w:rsidP="00083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ППССЗ обучающиеся имеют академические права и обязанности в соответствии с Федеральным законом от 29 декабря 2012 г. №</w:t>
      </w:r>
      <w:r w:rsidR="0066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C70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Федерации».</w:t>
      </w:r>
    </w:p>
    <w:p w:rsidR="008D606A" w:rsidRDefault="008D606A" w:rsidP="00083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56" w:rsidRPr="00874456" w:rsidRDefault="00083C70" w:rsidP="00874456">
      <w:pPr>
        <w:pStyle w:val="Default"/>
        <w:spacing w:line="360" w:lineRule="auto"/>
        <w:rPr>
          <w:sz w:val="28"/>
          <w:szCs w:val="28"/>
        </w:rPr>
      </w:pPr>
      <w:r w:rsidRPr="00083C70">
        <w:rPr>
          <w:rFonts w:eastAsia="Times New Roman"/>
          <w:sz w:val="28"/>
          <w:szCs w:val="28"/>
          <w:lang w:eastAsia="ru-RU"/>
        </w:rPr>
        <w:t xml:space="preserve"> </w:t>
      </w:r>
      <w:r w:rsidR="00874456" w:rsidRPr="00874456">
        <w:rPr>
          <w:b/>
          <w:bCs/>
          <w:sz w:val="28"/>
          <w:szCs w:val="28"/>
        </w:rPr>
        <w:t xml:space="preserve">1.2. Нормативные документы для разработки ППССЗ </w:t>
      </w:r>
    </w:p>
    <w:p w:rsidR="00874456" w:rsidRPr="00874456" w:rsidRDefault="00874456" w:rsidP="00874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45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основу разработки ППССЗ по специальности 23.02.03 Техническое обслуживание и ремонт автомобильного транспорта составляют: </w:t>
      </w:r>
    </w:p>
    <w:p w:rsidR="00874456" w:rsidRDefault="00874456" w:rsidP="0087445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456">
        <w:rPr>
          <w:rFonts w:ascii="Times New Roman" w:hAnsi="Times New Roman" w:cs="Times New Roman"/>
          <w:color w:val="000000"/>
          <w:sz w:val="28"/>
          <w:szCs w:val="28"/>
        </w:rPr>
        <w:t>Федеральный Закон РФ «Об образовании в Российской Федерации» от 29.12.2012 года № 273;</w:t>
      </w:r>
    </w:p>
    <w:p w:rsidR="00874456" w:rsidRPr="00874456" w:rsidRDefault="00874456" w:rsidP="0087445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среднего</w:t>
      </w:r>
      <w:r w:rsidRPr="00874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4456" w:rsidRPr="00874456" w:rsidRDefault="00874456" w:rsidP="00874456">
      <w:pPr>
        <w:pStyle w:val="Default"/>
        <w:spacing w:line="360" w:lineRule="auto"/>
        <w:jc w:val="both"/>
      </w:pPr>
      <w:r w:rsidRPr="00874456">
        <w:rPr>
          <w:sz w:val="28"/>
          <w:szCs w:val="28"/>
        </w:rPr>
        <w:t xml:space="preserve">профессионального образования по специальности 23.02.03 Техническое обслуживание и ремонт автомобильного транспорта; </w:t>
      </w:r>
    </w:p>
    <w:p w:rsidR="00874456" w:rsidRPr="00874456" w:rsidRDefault="00874456" w:rsidP="0087445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456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874456" w:rsidRPr="00874456" w:rsidRDefault="00874456" w:rsidP="00B4730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456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(ФГАУ «ФИРО» от 10 апреля 2014 г.);  </w:t>
      </w:r>
    </w:p>
    <w:p w:rsidR="00874456" w:rsidRPr="00874456" w:rsidRDefault="00874456" w:rsidP="0087445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456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29 октября 2013 года №1199 «Об утверждении перечней профессий и специальностей среднего профессионального образования (с изменениями на 14 мая 2014 года)»; </w:t>
      </w:r>
    </w:p>
    <w:p w:rsidR="00874456" w:rsidRPr="008D606A" w:rsidRDefault="00874456" w:rsidP="00432D3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06A">
        <w:rPr>
          <w:rFonts w:ascii="Times New Roman" w:hAnsi="Times New Roman" w:cs="Times New Roman"/>
          <w:color w:val="000000"/>
          <w:sz w:val="28"/>
          <w:szCs w:val="28"/>
        </w:rPr>
        <w:t xml:space="preserve">Устав </w:t>
      </w:r>
      <w:r w:rsidR="004938A9" w:rsidRPr="008D606A">
        <w:rPr>
          <w:rFonts w:ascii="Times New Roman" w:hAnsi="Times New Roman" w:cs="Times New Roman"/>
          <w:color w:val="000000"/>
          <w:sz w:val="28"/>
          <w:szCs w:val="28"/>
        </w:rPr>
        <w:t>ГБПОУ НСО</w:t>
      </w:r>
      <w:r w:rsidRPr="008D606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938A9" w:rsidRPr="008D606A">
        <w:rPr>
          <w:rFonts w:ascii="Times New Roman" w:hAnsi="Times New Roman" w:cs="Times New Roman"/>
          <w:color w:val="000000"/>
          <w:sz w:val="28"/>
          <w:szCs w:val="28"/>
        </w:rPr>
        <w:t>Новосибирский автотранспортный колледж</w:t>
      </w:r>
      <w:r w:rsidRPr="008D606A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r w:rsidR="007B5845" w:rsidRPr="008D6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36C1" w:rsidRPr="007B5845" w:rsidRDefault="007B5845" w:rsidP="007B584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5845">
        <w:rPr>
          <w:b/>
          <w:bCs/>
          <w:sz w:val="28"/>
          <w:szCs w:val="28"/>
        </w:rPr>
        <w:t xml:space="preserve">1.3. Общая характеристика ППССЗ </w:t>
      </w:r>
    </w:p>
    <w:p w:rsidR="007B5845" w:rsidRPr="007B5845" w:rsidRDefault="007B5845" w:rsidP="007B58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1.3.1. Цель</w:t>
      </w:r>
      <w:r w:rsidRPr="007B5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ППССЗ </w:t>
      </w:r>
    </w:p>
    <w:p w:rsidR="007B5845" w:rsidRPr="007B5845" w:rsidRDefault="005536C1" w:rsidP="007B5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ППССЗ</w:t>
      </w:r>
      <w:r w:rsidR="007B5845"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7B5845" w:rsidRPr="007B5845" w:rsidRDefault="007B5845" w:rsidP="007B5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 в результате освоения ППССЗ специальности 23.02.03 Техническое обслуживание и ремонт автомобильного транспорта будет профессионально готов к деятельности по: </w:t>
      </w:r>
    </w:p>
    <w:p w:rsidR="007B5845" w:rsidRPr="007B5845" w:rsidRDefault="007B5845" w:rsidP="007B5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-техническому обслуживанию и ремонту автотранспорта; </w:t>
      </w:r>
    </w:p>
    <w:p w:rsidR="007B5845" w:rsidRPr="007B5845" w:rsidRDefault="007B5845" w:rsidP="007B5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-организации деятельности коллектива исполнителей. </w:t>
      </w:r>
    </w:p>
    <w:p w:rsidR="007B5845" w:rsidRPr="007B5845" w:rsidRDefault="007B5845" w:rsidP="007B5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подготовки специалистов среднего звена ориентирована на реализацию следующих принципов: </w:t>
      </w:r>
    </w:p>
    <w:p w:rsidR="007B5845" w:rsidRPr="007B5845" w:rsidRDefault="007B5845" w:rsidP="007B5845">
      <w:p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 практико-ориентированных знаний выпускника;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5845" w:rsidRPr="007B5845" w:rsidRDefault="007B5845" w:rsidP="007B5845">
      <w:pPr>
        <w:autoSpaceDE w:val="0"/>
        <w:autoSpaceDN w:val="0"/>
        <w:adjustRightInd w:val="0"/>
        <w:spacing w:after="5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потребности к постоянному развитию и инновационной деятельности в профессиональной сфере, в том числе и к продолжению образования; </w:t>
      </w:r>
    </w:p>
    <w:p w:rsidR="007B5845" w:rsidRPr="007B5845" w:rsidRDefault="007B5845" w:rsidP="007B5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5845">
        <w:rPr>
          <w:rFonts w:ascii="Times New Roman" w:hAnsi="Times New Roman" w:cs="Times New Roman"/>
          <w:color w:val="000000"/>
          <w:sz w:val="28"/>
          <w:szCs w:val="28"/>
        </w:rPr>
        <w:t>формирование готовности принимать решения и профессионально действовать в нестандартных ситуациях.</w:t>
      </w:r>
    </w:p>
    <w:p w:rsidR="00DE0BAF" w:rsidRPr="007B5845" w:rsidRDefault="007B5845" w:rsidP="007B5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1.3.2. Срок освоения ППССЗ </w:t>
      </w:r>
    </w:p>
    <w:p w:rsidR="00423FC1" w:rsidRDefault="00DE0BAF" w:rsidP="00DE0B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BAF">
        <w:rPr>
          <w:rFonts w:ascii="Times New Roman" w:hAnsi="Times New Roman" w:cs="Times New Roman"/>
          <w:color w:val="000000"/>
          <w:sz w:val="28"/>
          <w:szCs w:val="28"/>
        </w:rPr>
        <w:t>Нормативные сроки освоения программы подготовки спец</w:t>
      </w:r>
      <w:r>
        <w:rPr>
          <w:rFonts w:ascii="Times New Roman" w:hAnsi="Times New Roman" w:cs="Times New Roman"/>
          <w:color w:val="000000"/>
          <w:sz w:val="28"/>
          <w:szCs w:val="28"/>
        </w:rPr>
        <w:t>иалистов среднего звена базовой</w:t>
      </w:r>
      <w:r w:rsidRPr="00DE0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</w:t>
      </w:r>
      <w:r w:rsidRPr="00DE0BA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23.02.03 Техническое обслуживание и ремонт автомобильного транспорта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BAF">
        <w:rPr>
          <w:rFonts w:ascii="Times New Roman" w:hAnsi="Times New Roman" w:cs="Times New Roman"/>
          <w:color w:val="000000"/>
          <w:sz w:val="28"/>
          <w:szCs w:val="28"/>
        </w:rPr>
        <w:t>и присваиваемая кв</w:t>
      </w:r>
      <w:r w:rsidR="008D606A">
        <w:rPr>
          <w:rFonts w:ascii="Times New Roman" w:hAnsi="Times New Roman" w:cs="Times New Roman"/>
          <w:color w:val="000000"/>
          <w:sz w:val="28"/>
          <w:szCs w:val="28"/>
        </w:rPr>
        <w:t>алификация приводятся в таблице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a"/>
        <w:tblpPr w:leftFromText="180" w:rightFromText="180" w:vertAnchor="text" w:horzAnchor="margin" w:tblpXSpec="center" w:tblpY="129"/>
        <w:tblW w:w="9356" w:type="dxa"/>
        <w:tblLook w:val="04A0" w:firstRow="1" w:lastRow="0" w:firstColumn="1" w:lastColumn="0" w:noHBand="0" w:noVBand="1"/>
      </w:tblPr>
      <w:tblGrid>
        <w:gridCol w:w="2055"/>
        <w:gridCol w:w="1484"/>
        <w:gridCol w:w="1985"/>
        <w:gridCol w:w="1984"/>
        <w:gridCol w:w="1848"/>
      </w:tblGrid>
      <w:tr w:rsidR="008D606A" w:rsidTr="008D606A">
        <w:tc>
          <w:tcPr>
            <w:tcW w:w="2055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б</w:t>
            </w: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 приёма</w:t>
            </w:r>
          </w:p>
        </w:tc>
        <w:tc>
          <w:tcPr>
            <w:tcW w:w="1484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подготовки</w:t>
            </w:r>
          </w:p>
        </w:tc>
        <w:tc>
          <w:tcPr>
            <w:tcW w:w="1985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848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</w:t>
            </w:r>
          </w:p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06A" w:rsidTr="008D606A">
        <w:tc>
          <w:tcPr>
            <w:tcW w:w="2055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84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1984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848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8D606A" w:rsidTr="008D606A">
        <w:tc>
          <w:tcPr>
            <w:tcW w:w="2055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84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85" w:type="dxa"/>
          </w:tcPr>
          <w:p w:rsidR="008D606A" w:rsidRDefault="008D606A" w:rsidP="008D606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1984" w:type="dxa"/>
          </w:tcPr>
          <w:p w:rsidR="008D606A" w:rsidRDefault="008D606A" w:rsidP="008D606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848" w:type="dxa"/>
          </w:tcPr>
          <w:p w:rsidR="008D606A" w:rsidRPr="00DE0BAF" w:rsidRDefault="008D606A" w:rsidP="008D6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</w:t>
            </w:r>
          </w:p>
          <w:p w:rsidR="008D606A" w:rsidRPr="00807784" w:rsidRDefault="008D606A" w:rsidP="008D60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</w:p>
        </w:tc>
      </w:tr>
    </w:tbl>
    <w:p w:rsidR="00423FC1" w:rsidRDefault="008D606A" w:rsidP="008D606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23FF" w:rsidRDefault="005536C1" w:rsidP="008744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1.3.3. </w:t>
      </w:r>
      <w:r w:rsidR="008E48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Трудоемкость ППССЗ</w:t>
      </w:r>
    </w:p>
    <w:p w:rsidR="005536C1" w:rsidRPr="00083C70" w:rsidRDefault="003023FF" w:rsidP="003023FF">
      <w:pPr>
        <w:spacing w:after="0" w:line="360" w:lineRule="auto"/>
        <w:jc w:val="both"/>
        <w:rPr>
          <w:lang w:eastAsia="ru-RU"/>
        </w:rPr>
      </w:pPr>
      <w:r w:rsidRPr="001E7CA4">
        <w:rPr>
          <w:rFonts w:ascii="Times New Roman" w:hAnsi="Times New Roman" w:cs="Times New Roman"/>
          <w:sz w:val="28"/>
          <w:szCs w:val="28"/>
        </w:rPr>
        <w:lastRenderedPageBreak/>
        <w:t xml:space="preserve">Базовая часть определена ФГОС по специальности и составляет </w:t>
      </w:r>
      <w:r w:rsidRPr="001E7CA4">
        <w:rPr>
          <w:rFonts w:ascii="Times New Roman" w:hAnsi="Times New Roman" w:cs="Times New Roman"/>
          <w:b/>
          <w:sz w:val="28"/>
          <w:szCs w:val="28"/>
        </w:rPr>
        <w:t>2088</w:t>
      </w:r>
      <w:r w:rsidRPr="001E7CA4">
        <w:rPr>
          <w:rFonts w:ascii="Times New Roman" w:hAnsi="Times New Roman" w:cs="Times New Roman"/>
          <w:sz w:val="28"/>
          <w:szCs w:val="28"/>
        </w:rPr>
        <w:t xml:space="preserve"> часов обязательной учебной нагрузки на обучающихся. Объём вариативной части – </w:t>
      </w:r>
      <w:r w:rsidRPr="001E7CA4">
        <w:rPr>
          <w:rFonts w:ascii="Times New Roman" w:hAnsi="Times New Roman" w:cs="Times New Roman"/>
          <w:b/>
          <w:sz w:val="28"/>
          <w:szCs w:val="28"/>
        </w:rPr>
        <w:t>900</w:t>
      </w:r>
      <w:r w:rsidRPr="001E7CA4">
        <w:rPr>
          <w:rFonts w:ascii="Times New Roman" w:hAnsi="Times New Roman" w:cs="Times New Roman"/>
          <w:sz w:val="28"/>
          <w:szCs w:val="28"/>
        </w:rPr>
        <w:t xml:space="preserve"> часов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аудиторной нагрузки на обучающихся. </w:t>
      </w:r>
    </w:p>
    <w:p w:rsidR="00B9553C" w:rsidRDefault="00B9553C" w:rsidP="00B95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D6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837"/>
      </w:tblGrid>
      <w:tr w:rsidR="00B9553C" w:rsidRPr="00B9553C" w:rsidTr="00B9553C">
        <w:tc>
          <w:tcPr>
            <w:tcW w:w="5524" w:type="dxa"/>
          </w:tcPr>
          <w:p w:rsidR="00B9553C" w:rsidRPr="00EA46D8" w:rsidRDefault="00B9553C" w:rsidP="00B95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Сводные данные по бюджету времени</w:t>
            </w:r>
            <w:r w:rsidR="003023FF" w:rsidRPr="00EA4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базе основного общего образования</w:t>
            </w:r>
          </w:p>
        </w:tc>
        <w:tc>
          <w:tcPr>
            <w:tcW w:w="1984" w:type="dxa"/>
          </w:tcPr>
          <w:p w:rsidR="00B9553C" w:rsidRPr="00B9553C" w:rsidRDefault="00B9553C" w:rsidP="00B95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недель</w:t>
            </w:r>
          </w:p>
        </w:tc>
        <w:tc>
          <w:tcPr>
            <w:tcW w:w="1837" w:type="dxa"/>
          </w:tcPr>
          <w:p w:rsidR="00B9553C" w:rsidRPr="00B9553C" w:rsidRDefault="00B9553C" w:rsidP="00B95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023FF" w:rsidRPr="00B9553C" w:rsidTr="00B9553C">
        <w:tc>
          <w:tcPr>
            <w:tcW w:w="5524" w:type="dxa"/>
          </w:tcPr>
          <w:p w:rsidR="003023FF" w:rsidRPr="00B9553C" w:rsidRDefault="003023FF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аудиторная нагрузка обучающихся</w:t>
            </w:r>
          </w:p>
        </w:tc>
        <w:tc>
          <w:tcPr>
            <w:tcW w:w="1984" w:type="dxa"/>
            <w:vMerge w:val="restart"/>
          </w:tcPr>
          <w:p w:rsidR="003023FF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3FF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37" w:type="dxa"/>
          </w:tcPr>
          <w:p w:rsidR="003023FF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4392</w:t>
            </w:r>
          </w:p>
        </w:tc>
      </w:tr>
      <w:tr w:rsidR="003023FF" w:rsidRPr="00B9553C" w:rsidTr="00B9553C">
        <w:tc>
          <w:tcPr>
            <w:tcW w:w="5524" w:type="dxa"/>
          </w:tcPr>
          <w:p w:rsidR="003023FF" w:rsidRPr="00B9553C" w:rsidRDefault="003023FF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  <w:vMerge/>
          </w:tcPr>
          <w:p w:rsidR="003023FF" w:rsidRPr="00B9553C" w:rsidRDefault="003023FF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3023FF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</w:t>
            </w:r>
          </w:p>
        </w:tc>
      </w:tr>
      <w:tr w:rsidR="00B9553C" w:rsidRPr="00B9553C" w:rsidTr="00B9553C">
        <w:tc>
          <w:tcPr>
            <w:tcW w:w="5524" w:type="dxa"/>
          </w:tcPr>
          <w:p w:rsidR="00B9553C" w:rsidRPr="00B9553C" w:rsidRDefault="00423FC1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</w:tcPr>
          <w:p w:rsidR="00B9553C" w:rsidRPr="00B9553C" w:rsidRDefault="00EA46D8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B9553C" w:rsidRPr="00B9553C" w:rsidRDefault="00B9553C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3C" w:rsidRPr="00B9553C" w:rsidTr="00B9553C">
        <w:tc>
          <w:tcPr>
            <w:tcW w:w="5524" w:type="dxa"/>
          </w:tcPr>
          <w:p w:rsidR="00B9553C" w:rsidRPr="00B9553C" w:rsidRDefault="00423FC1" w:rsidP="00302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</w:tcPr>
          <w:p w:rsidR="00B9553C" w:rsidRPr="00B9553C" w:rsidRDefault="00EA46D8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B9553C" w:rsidRPr="00B9553C" w:rsidRDefault="00B9553C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3C" w:rsidRPr="00B9553C" w:rsidTr="00B9553C">
        <w:tc>
          <w:tcPr>
            <w:tcW w:w="5524" w:type="dxa"/>
          </w:tcPr>
          <w:p w:rsidR="00B9553C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 преддипломная)</w:t>
            </w:r>
          </w:p>
        </w:tc>
        <w:tc>
          <w:tcPr>
            <w:tcW w:w="1984" w:type="dxa"/>
          </w:tcPr>
          <w:p w:rsidR="00B9553C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B9553C" w:rsidRPr="00B9553C" w:rsidRDefault="00B9553C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3C" w:rsidRPr="00B9553C" w:rsidTr="00B9553C">
        <w:tc>
          <w:tcPr>
            <w:tcW w:w="5524" w:type="dxa"/>
          </w:tcPr>
          <w:p w:rsidR="00B9553C" w:rsidRPr="00B9553C" w:rsidRDefault="003023FF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B9553C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B9553C" w:rsidRPr="00B9553C" w:rsidRDefault="00B9553C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3C" w:rsidRPr="00B9553C" w:rsidTr="00B9553C">
        <w:tc>
          <w:tcPr>
            <w:tcW w:w="5524" w:type="dxa"/>
          </w:tcPr>
          <w:p w:rsidR="00B9553C" w:rsidRPr="00B9553C" w:rsidRDefault="003023FF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B9553C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B9553C" w:rsidRPr="00B9553C" w:rsidRDefault="00B9553C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3C" w:rsidRPr="00B9553C" w:rsidTr="00B9553C">
        <w:tc>
          <w:tcPr>
            <w:tcW w:w="5524" w:type="dxa"/>
          </w:tcPr>
          <w:p w:rsidR="00B9553C" w:rsidRPr="00B9553C" w:rsidRDefault="003023FF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984" w:type="dxa"/>
          </w:tcPr>
          <w:p w:rsidR="00B9553C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37" w:type="dxa"/>
          </w:tcPr>
          <w:p w:rsidR="00B9553C" w:rsidRPr="00B9553C" w:rsidRDefault="00B9553C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53C" w:rsidRPr="00B9553C" w:rsidTr="00B9553C">
        <w:tc>
          <w:tcPr>
            <w:tcW w:w="5524" w:type="dxa"/>
          </w:tcPr>
          <w:p w:rsidR="00B9553C" w:rsidRPr="00B9553C" w:rsidRDefault="003023FF" w:rsidP="00B95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B9553C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37" w:type="dxa"/>
          </w:tcPr>
          <w:p w:rsidR="00B9553C" w:rsidRPr="00B9553C" w:rsidRDefault="003023FF" w:rsidP="003023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</w:t>
            </w:r>
          </w:p>
        </w:tc>
      </w:tr>
    </w:tbl>
    <w:p w:rsidR="003023FF" w:rsidRDefault="003023FF" w:rsidP="003023FF">
      <w:pPr>
        <w:autoSpaceDE w:val="0"/>
        <w:autoSpaceDN w:val="0"/>
        <w:adjustRightInd w:val="0"/>
        <w:spacing w:after="0" w:line="360" w:lineRule="auto"/>
        <w:jc w:val="both"/>
        <w:rPr>
          <w:lang w:eastAsia="ru-RU"/>
        </w:rPr>
      </w:pPr>
    </w:p>
    <w:p w:rsidR="003023FF" w:rsidRDefault="008D606A" w:rsidP="003023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lang w:eastAsia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837"/>
      </w:tblGrid>
      <w:tr w:rsidR="003023FF" w:rsidRPr="00B9553C" w:rsidTr="00B4730F">
        <w:tc>
          <w:tcPr>
            <w:tcW w:w="5524" w:type="dxa"/>
          </w:tcPr>
          <w:p w:rsidR="003023FF" w:rsidRPr="00EA46D8" w:rsidRDefault="003023FF" w:rsidP="00302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Сводные данные по бюджету времени на базе среднего общего образования</w:t>
            </w:r>
          </w:p>
        </w:tc>
        <w:tc>
          <w:tcPr>
            <w:tcW w:w="198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недель</w:t>
            </w:r>
          </w:p>
        </w:tc>
        <w:tc>
          <w:tcPr>
            <w:tcW w:w="1837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аудиторная нагрузка обучающихся</w:t>
            </w:r>
          </w:p>
        </w:tc>
        <w:tc>
          <w:tcPr>
            <w:tcW w:w="1984" w:type="dxa"/>
            <w:vMerge w:val="restart"/>
          </w:tcPr>
          <w:p w:rsidR="003023FF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37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2988</w:t>
            </w: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  <w:vMerge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</w:t>
            </w: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 преддипломная)</w:t>
            </w:r>
          </w:p>
        </w:tc>
        <w:tc>
          <w:tcPr>
            <w:tcW w:w="198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984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7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FF" w:rsidRPr="00B9553C" w:rsidTr="00B4730F">
        <w:tc>
          <w:tcPr>
            <w:tcW w:w="5524" w:type="dxa"/>
          </w:tcPr>
          <w:p w:rsidR="003023FF" w:rsidRPr="00B9553C" w:rsidRDefault="003023FF" w:rsidP="00B473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37" w:type="dxa"/>
          </w:tcPr>
          <w:p w:rsidR="003023FF" w:rsidRPr="00B9553C" w:rsidRDefault="00EA46D8" w:rsidP="00B473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4482</w:t>
            </w:r>
          </w:p>
        </w:tc>
      </w:tr>
    </w:tbl>
    <w:p w:rsidR="003023FF" w:rsidRDefault="003023FF" w:rsidP="003023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4C7" w:rsidRPr="001D1839" w:rsidRDefault="00097B7F" w:rsidP="00097B7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839">
        <w:rPr>
          <w:rFonts w:ascii="Times New Roman" w:hAnsi="Times New Roman" w:cs="Times New Roman"/>
          <w:b/>
          <w:bCs/>
          <w:sz w:val="28"/>
          <w:szCs w:val="28"/>
        </w:rPr>
        <w:t>1.3.4</w:t>
      </w:r>
      <w:r w:rsidR="005E24C7" w:rsidRPr="001D1839">
        <w:rPr>
          <w:rFonts w:ascii="Times New Roman" w:hAnsi="Times New Roman" w:cs="Times New Roman"/>
          <w:b/>
          <w:bCs/>
          <w:sz w:val="28"/>
          <w:szCs w:val="28"/>
        </w:rPr>
        <w:t>. Требования к абитуриентам</w:t>
      </w:r>
    </w:p>
    <w:p w:rsidR="003305F9" w:rsidRPr="003305F9" w:rsidRDefault="003305F9" w:rsidP="00330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05F9">
        <w:rPr>
          <w:rFonts w:ascii="Times New Roman" w:hAnsi="Times New Roman" w:cs="Times New Roman"/>
          <w:sz w:val="28"/>
          <w:szCs w:val="28"/>
        </w:rPr>
        <w:t xml:space="preserve">Прием на обучение по ППССЗ за счет бюджетных ассигнований федерального бюджета является общедоступным. </w:t>
      </w:r>
    </w:p>
    <w:p w:rsidR="003305F9" w:rsidRPr="003305F9" w:rsidRDefault="003305F9" w:rsidP="00330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305F9">
        <w:rPr>
          <w:rFonts w:ascii="Times New Roman" w:hAnsi="Times New Roman" w:cs="Times New Roman"/>
          <w:sz w:val="28"/>
          <w:szCs w:val="28"/>
        </w:rPr>
        <w:t xml:space="preserve">Абитуриент должен представить один из документов государственного образца: </w:t>
      </w:r>
    </w:p>
    <w:p w:rsidR="003305F9" w:rsidRDefault="003305F9" w:rsidP="00330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5F9"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образовании; </w:t>
      </w:r>
    </w:p>
    <w:p w:rsidR="003305F9" w:rsidRPr="003305F9" w:rsidRDefault="003305F9" w:rsidP="003305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аттестат о среднем </w:t>
      </w:r>
      <w:r w:rsidRPr="003305F9">
        <w:rPr>
          <w:rFonts w:ascii="Times New Roman" w:hAnsi="Times New Roman" w:cs="Times New Roman"/>
          <w:sz w:val="28"/>
          <w:szCs w:val="28"/>
        </w:rPr>
        <w:t xml:space="preserve">общем образовании; </w:t>
      </w:r>
    </w:p>
    <w:p w:rsidR="00083C70" w:rsidRPr="00083C70" w:rsidRDefault="003305F9" w:rsidP="003305F9">
      <w:pPr>
        <w:spacing w:after="0" w:line="36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5F9">
        <w:rPr>
          <w:rFonts w:ascii="Times New Roman" w:hAnsi="Times New Roman" w:cs="Times New Roman"/>
          <w:sz w:val="28"/>
          <w:szCs w:val="28"/>
        </w:rPr>
        <w:t xml:space="preserve">диплом о начальном профессиональном образовании, если в нем есть запись о получении предъявителем среднего общего образования; </w:t>
      </w:r>
      <w:r w:rsidR="006617BD">
        <w:t xml:space="preserve"> </w:t>
      </w:r>
      <w:r w:rsidR="005536C1">
        <w:t xml:space="preserve"> </w:t>
      </w:r>
    </w:p>
    <w:p w:rsidR="005E24C7" w:rsidRDefault="003305F9" w:rsidP="005E24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4C7">
        <w:rPr>
          <w:rFonts w:ascii="Times New Roman" w:hAnsi="Times New Roman" w:cs="Times New Roman"/>
          <w:color w:val="000000"/>
          <w:sz w:val="28"/>
          <w:szCs w:val="28"/>
        </w:rPr>
        <w:t xml:space="preserve"> Приём в колледж осуществляется в соответствии с Порядком приёма в Государственные образовательные учреждения среднего профессионального образования (Приказ Министерства образования и науки РФ №36 от 23 января 2014г.), а также на основе рекомендаций по организации деятельности приёмных и апелляционных комиссий образовате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льных учреждений</w:t>
      </w:r>
      <w:r w:rsidR="005E24C7">
        <w:rPr>
          <w:rFonts w:ascii="Times New Roman" w:hAnsi="Times New Roman" w:cs="Times New Roman"/>
          <w:color w:val="000000"/>
          <w:sz w:val="28"/>
          <w:szCs w:val="28"/>
        </w:rPr>
        <w:t xml:space="preserve">. Приём в колледж регламентируется также внутренними локальными актами – Правилами приёма в колледж, Положением о приёмной комиссии, которые ежегодно обновляются, обсуждаются на Совете колледжа и утверждаются директором. </w:t>
      </w:r>
    </w:p>
    <w:p w:rsidR="005E24C7" w:rsidRDefault="005E24C7" w:rsidP="005E24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Приём на бюджетные места ведётся на основании контрольных цифр приёма на обучение, утверждаемых Министерством </w:t>
      </w:r>
      <w:r w:rsidR="001D183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науки и инновационной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Новосибирской области. Приём на платные места за счёт средств физических и юридических лиц – в зависимости от количества желающих поступить в колледж и предельной численности обучающихся в соответствии с Лицензией.</w:t>
      </w:r>
    </w:p>
    <w:p w:rsidR="008906AB" w:rsidRDefault="003305F9" w:rsidP="005E24C7">
      <w:pPr>
        <w:tabs>
          <w:tab w:val="left" w:pos="121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</w:t>
      </w:r>
      <w:r w:rsidR="005E24C7">
        <w:rPr>
          <w:rFonts w:ascii="Times New Roman" w:hAnsi="Times New Roman" w:cs="Times New Roman"/>
          <w:color w:val="000000"/>
          <w:sz w:val="28"/>
          <w:szCs w:val="28"/>
        </w:rPr>
        <w:t>риём в колледж осуществляется на конкурсной основе по среднему баллу аттестата.</w:t>
      </w:r>
    </w:p>
    <w:p w:rsidR="003305F9" w:rsidRPr="001D1839" w:rsidRDefault="008B6ADB" w:rsidP="003305F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1839">
        <w:rPr>
          <w:rFonts w:ascii="Times New Roman" w:hAnsi="Times New Roman" w:cs="Times New Roman"/>
          <w:b/>
          <w:bCs/>
          <w:sz w:val="28"/>
          <w:szCs w:val="28"/>
        </w:rPr>
        <w:t>1.3.5</w:t>
      </w:r>
      <w:r w:rsidR="003305F9" w:rsidRPr="001D1839">
        <w:rPr>
          <w:rFonts w:ascii="Times New Roman" w:hAnsi="Times New Roman" w:cs="Times New Roman"/>
          <w:b/>
          <w:bCs/>
          <w:sz w:val="28"/>
          <w:szCs w:val="28"/>
        </w:rPr>
        <w:t>. Востребованность выпускников</w:t>
      </w:r>
    </w:p>
    <w:p w:rsidR="00A47596" w:rsidRDefault="003305F9" w:rsidP="00A47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96">
        <w:rPr>
          <w:sz w:val="28"/>
          <w:szCs w:val="28"/>
        </w:rPr>
        <w:t xml:space="preserve">       </w:t>
      </w:r>
      <w:r w:rsidRPr="00A47596">
        <w:rPr>
          <w:rFonts w:ascii="Times New Roman" w:hAnsi="Times New Roman" w:cs="Times New Roman"/>
          <w:color w:val="000000"/>
          <w:sz w:val="28"/>
          <w:szCs w:val="28"/>
        </w:rPr>
        <w:t xml:space="preserve">Широкая подготовка по специальности 23.02.03 Техническое обслуживание и ремонт автомобильного транспорта позволяет техникам работать в ремонтных организациях, станциях технического обслуживания,  возглавлять коллектив исполнителей по ремонту автотранспорта.       </w:t>
      </w:r>
      <w:r w:rsidR="007F7312" w:rsidRPr="00A47596">
        <w:rPr>
          <w:rFonts w:ascii="Times New Roman" w:hAnsi="Times New Roman" w:cs="Times New Roman"/>
          <w:color w:val="000000"/>
          <w:sz w:val="28"/>
          <w:szCs w:val="28"/>
        </w:rPr>
        <w:t xml:space="preserve">      С</w:t>
      </w:r>
      <w:r w:rsidR="007F7312" w:rsidRPr="007F7312">
        <w:rPr>
          <w:rFonts w:ascii="Times New Roman" w:hAnsi="Times New Roman" w:cs="Times New Roman"/>
          <w:color w:val="000000"/>
          <w:sz w:val="28"/>
          <w:szCs w:val="28"/>
        </w:rPr>
        <w:t xml:space="preserve">труктура подготовки специалистов ориентирована на потребности </w:t>
      </w:r>
      <w:r w:rsidR="007F7312" w:rsidRPr="007F73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регионального рынка труда</w:t>
      </w:r>
      <w:r w:rsidR="007F7312" w:rsidRPr="00A475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7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596">
        <w:rPr>
          <w:rFonts w:ascii="Times New Roman" w:hAnsi="Times New Roman" w:cs="Times New Roman"/>
          <w:sz w:val="28"/>
          <w:szCs w:val="28"/>
        </w:rPr>
        <w:t>Основными социальными партнёрами колледжа на протяжении последних пяти лет являются организации и предприятия автомобильной отрасли города и области.</w:t>
      </w:r>
    </w:p>
    <w:p w:rsidR="003305F9" w:rsidRDefault="007F7312" w:rsidP="00A475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5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305F9" w:rsidRPr="00A47596">
        <w:rPr>
          <w:rFonts w:ascii="Times New Roman" w:hAnsi="Times New Roman" w:cs="Times New Roman"/>
          <w:color w:val="000000"/>
          <w:sz w:val="28"/>
          <w:szCs w:val="28"/>
        </w:rPr>
        <w:t>Специалисты по техническому обслуживанию и ремо</w:t>
      </w:r>
      <w:r w:rsidRPr="00A47596">
        <w:rPr>
          <w:rFonts w:ascii="Times New Roman" w:hAnsi="Times New Roman" w:cs="Times New Roman"/>
          <w:color w:val="000000"/>
          <w:sz w:val="28"/>
          <w:szCs w:val="28"/>
        </w:rPr>
        <w:t xml:space="preserve">нту автомобилей востребованы в </w:t>
      </w:r>
      <w:r w:rsidR="003305F9" w:rsidRPr="00A47596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технического обслуживания </w:t>
      </w:r>
      <w:r w:rsidRPr="00A47596">
        <w:rPr>
          <w:rFonts w:ascii="Times New Roman" w:hAnsi="Times New Roman" w:cs="Times New Roman"/>
          <w:color w:val="000000"/>
          <w:sz w:val="28"/>
          <w:szCs w:val="28"/>
        </w:rPr>
        <w:t xml:space="preserve">и ремонта автотранспорта, </w:t>
      </w:r>
      <w:r w:rsidR="003305F9" w:rsidRPr="00A47596">
        <w:rPr>
          <w:rFonts w:ascii="Times New Roman" w:hAnsi="Times New Roman" w:cs="Times New Roman"/>
          <w:color w:val="000000"/>
          <w:sz w:val="28"/>
          <w:szCs w:val="28"/>
        </w:rPr>
        <w:t>в процессе обслуживания технологического оборудования для технического обслуживания и ремонта автотранспортных средств</w:t>
      </w:r>
      <w:r w:rsidR="00A47596">
        <w:rPr>
          <w:rFonts w:ascii="Times New Roman" w:hAnsi="Times New Roman" w:cs="Times New Roman"/>
          <w:color w:val="000000"/>
          <w:sz w:val="28"/>
          <w:szCs w:val="28"/>
        </w:rPr>
        <w:t xml:space="preserve"> в таких организациях как:</w:t>
      </w:r>
    </w:p>
    <w:p w:rsidR="00A47596" w:rsidRPr="00A47596" w:rsidRDefault="00A47596" w:rsidP="00A475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596">
        <w:rPr>
          <w:rFonts w:ascii="Times New Roman" w:hAnsi="Times New Roman" w:cs="Times New Roman"/>
          <w:bCs/>
          <w:sz w:val="28"/>
          <w:szCs w:val="28"/>
        </w:rPr>
        <w:t>- ООО «Сармат»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Default="00A47596" w:rsidP="00A4759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596">
        <w:rPr>
          <w:rFonts w:ascii="Times New Roman" w:hAnsi="Times New Roman" w:cs="Times New Roman"/>
          <w:bCs/>
          <w:sz w:val="28"/>
          <w:szCs w:val="28"/>
        </w:rPr>
        <w:t>- ОАО "Новосибирский автотранспортный комбинат"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79B7">
        <w:rPr>
          <w:rFonts w:ascii="Times New Roman" w:hAnsi="Times New Roman" w:cs="Times New Roman"/>
          <w:bCs/>
          <w:sz w:val="28"/>
          <w:szCs w:val="28"/>
        </w:rPr>
        <w:t>ООО "Мастер-Кар"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"Сибтехносервис"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ГБОУ ДОД НСО «Автомотоцентр»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"Автоцентр"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Установочный центр "СибАвтоГазАппаратура"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"Сибирский технический центр МАН"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"Премиум-Карс"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Группа "Регион-Сервис"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«Мастер-Сервис»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«ФитАвтосервис»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ОАО ТК "Центр"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596" w:rsidRPr="003779B7" w:rsidRDefault="00A47596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79B7" w:rsidRPr="003779B7">
        <w:rPr>
          <w:rFonts w:ascii="Times New Roman" w:hAnsi="Times New Roman" w:cs="Times New Roman"/>
          <w:bCs/>
          <w:sz w:val="28"/>
          <w:szCs w:val="28"/>
        </w:rPr>
        <w:t>ООО «Авто Док»</w:t>
      </w:r>
      <w:r w:rsidR="003779B7">
        <w:rPr>
          <w:rFonts w:ascii="Times New Roman" w:hAnsi="Times New Roman" w:cs="Times New Roman"/>
          <w:bCs/>
          <w:sz w:val="28"/>
          <w:szCs w:val="28"/>
        </w:rPr>
        <w:t>;</w:t>
      </w:r>
    </w:p>
    <w:p w:rsidR="003779B7" w:rsidRPr="003779B7" w:rsidRDefault="003779B7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«Сибтрансавто-Новосибирск»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779B7" w:rsidRPr="003779B7" w:rsidRDefault="003779B7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ОАО "Автокомбинат № 3"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779B7" w:rsidRPr="003779B7" w:rsidRDefault="003779B7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"Экспосервис"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779B7" w:rsidRPr="003779B7" w:rsidRDefault="003779B7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9B7">
        <w:rPr>
          <w:rFonts w:ascii="Times New Roman" w:hAnsi="Times New Roman" w:cs="Times New Roman"/>
          <w:bCs/>
          <w:sz w:val="28"/>
          <w:szCs w:val="28"/>
        </w:rPr>
        <w:t>- ООО «Сибтранском»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C159B" w:rsidRDefault="004C159B" w:rsidP="003779B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ООО «НСК Авто» и др. </w:t>
      </w:r>
    </w:p>
    <w:p w:rsidR="004C159B" w:rsidRDefault="004C159B" w:rsidP="004C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1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.6</w:t>
      </w:r>
      <w:r w:rsidRPr="004C1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Возможности продолжения образования выпускника </w:t>
      </w:r>
    </w:p>
    <w:p w:rsidR="00D85360" w:rsidRPr="004C159B" w:rsidRDefault="00D85360" w:rsidP="004C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159B" w:rsidRPr="004C159B" w:rsidRDefault="004C159B" w:rsidP="00D853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5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Выпускник, освоивший ППССЗ по специальности 23.02.03Техническое обслуживание и ремонт автомобильного транспорта подготовлен: </w:t>
      </w:r>
    </w:p>
    <w:p w:rsidR="00D85360" w:rsidRDefault="00D85360" w:rsidP="00D853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159B" w:rsidRPr="004C159B">
        <w:rPr>
          <w:rFonts w:ascii="Times New Roman" w:hAnsi="Times New Roman" w:cs="Times New Roman"/>
          <w:color w:val="000000"/>
          <w:sz w:val="28"/>
          <w:szCs w:val="28"/>
        </w:rPr>
        <w:t>к освоению О</w:t>
      </w:r>
      <w:r w:rsidR="004C159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C159B" w:rsidRPr="004C159B">
        <w:rPr>
          <w:rFonts w:ascii="Times New Roman" w:hAnsi="Times New Roman" w:cs="Times New Roman"/>
          <w:color w:val="000000"/>
          <w:sz w:val="28"/>
          <w:szCs w:val="28"/>
        </w:rPr>
        <w:t>ОП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Новосибирском государственном техническом университете (НГТУ), Сибирском государственном университете путей сообщения (СГУПС), Сибирской государственной автомобильно-дорожной академии (СибАДИ») других вузах по смежным специальностям;</w:t>
      </w:r>
    </w:p>
    <w:p w:rsidR="004C159B" w:rsidRDefault="00D85360" w:rsidP="00D853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159B" w:rsidRPr="004C159B">
        <w:rPr>
          <w:rFonts w:ascii="Times New Roman" w:hAnsi="Times New Roman" w:cs="Times New Roman"/>
          <w:color w:val="000000"/>
          <w:sz w:val="28"/>
          <w:szCs w:val="28"/>
        </w:rPr>
        <w:t>к освоению О</w:t>
      </w:r>
      <w:r w:rsidR="004C159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C159B" w:rsidRPr="004C159B">
        <w:rPr>
          <w:rFonts w:ascii="Times New Roman" w:hAnsi="Times New Roman" w:cs="Times New Roman"/>
          <w:color w:val="000000"/>
          <w:sz w:val="28"/>
          <w:szCs w:val="28"/>
        </w:rPr>
        <w:t xml:space="preserve">ОП ВО в сокращенные сроки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Институте заочного образования и повышения квалификации Новосибирского аграрного университета (НГАУ) с  которым </w:t>
      </w:r>
      <w:r w:rsidR="001D183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="001903CC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осуществляется активное   сотрудничество.</w:t>
      </w:r>
    </w:p>
    <w:p w:rsidR="002670D6" w:rsidRDefault="002670D6" w:rsidP="00D8536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0D6" w:rsidRDefault="002670D6" w:rsidP="0026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1.3.7</w:t>
      </w:r>
      <w:r w:rsidRPr="002670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Основные пользователи ППССЗ </w:t>
      </w:r>
    </w:p>
    <w:p w:rsidR="002670D6" w:rsidRPr="002670D6" w:rsidRDefault="002670D6" w:rsidP="0026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0D6" w:rsidRPr="002670D6" w:rsidRDefault="002670D6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0D6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пользователями ППССЗ являются: </w:t>
      </w:r>
    </w:p>
    <w:p w:rsidR="002670D6" w:rsidRPr="002670D6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70D6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преподаватели, мастера производственного обучения, администрация, </w:t>
      </w:r>
      <w:r w:rsidR="002670D6" w:rsidRPr="002670D6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и </w:t>
      </w:r>
      <w:r w:rsidR="002670D6">
        <w:rPr>
          <w:rFonts w:ascii="Times New Roman" w:hAnsi="Times New Roman" w:cs="Times New Roman"/>
          <w:color w:val="000000"/>
          <w:sz w:val="28"/>
          <w:szCs w:val="28"/>
        </w:rPr>
        <w:t xml:space="preserve">коллегиальные органы </w:t>
      </w:r>
      <w:r w:rsidR="002670D6" w:rsidRPr="002670D6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2670D6">
        <w:rPr>
          <w:rFonts w:ascii="Times New Roman" w:hAnsi="Times New Roman" w:cs="Times New Roman"/>
          <w:color w:val="000000"/>
          <w:sz w:val="28"/>
          <w:szCs w:val="28"/>
        </w:rPr>
        <w:t xml:space="preserve"> ГБПОУ НСО «Новосибирский автотранспортный колледж»;</w:t>
      </w:r>
      <w:r w:rsidR="002670D6" w:rsidRPr="00267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0D6" w:rsidRPr="002670D6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70D6" w:rsidRPr="002670D6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обучающиеся по специальности 23.02.03 Техническое обслуживание и ремонт автомобильного транспорта;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0D6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70D6" w:rsidRPr="002670D6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родители,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ботодатели, социальные партнеры.</w:t>
      </w:r>
    </w:p>
    <w:p w:rsidR="00C664FD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E20" w:rsidRPr="00C664FD" w:rsidRDefault="00C664FD" w:rsidP="00C6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ХАРАКТЕРИСТИКА ПРОФЕССИО</w:t>
      </w:r>
      <w:r w:rsidR="00726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НАЛЬНОЙ ДЕЯТЕЛЬНОСТИ ВЫПУСКНИКА</w:t>
      </w:r>
    </w:p>
    <w:p w:rsidR="00C664FD" w:rsidRDefault="00C664FD" w:rsidP="00C6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Область</w:t>
      </w:r>
      <w:r w:rsidR="008E48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профессиональной деятельности</w:t>
      </w:r>
    </w:p>
    <w:p w:rsidR="00726E20" w:rsidRPr="00C664FD" w:rsidRDefault="00726E20" w:rsidP="0019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4FD" w:rsidRPr="00C664FD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Область профессиональной деятельности выпускников: организация и проведение работ по техническому обслуживанию и ремонту автомобильного транспорта; организация деятельности первичных трудовых коллективов. </w:t>
      </w:r>
    </w:p>
    <w:p w:rsidR="00C664FD" w:rsidRDefault="00C664FD" w:rsidP="0019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Объекты</w:t>
      </w:r>
      <w:r w:rsidR="008E48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профессиональной деятельности</w:t>
      </w:r>
    </w:p>
    <w:p w:rsidR="00726E20" w:rsidRPr="00C664FD" w:rsidRDefault="00726E20" w:rsidP="0019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4FD" w:rsidRPr="00C664FD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C664FD" w:rsidRPr="00C664FD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-автотранспортные средства; </w:t>
      </w:r>
    </w:p>
    <w:p w:rsidR="00C664FD" w:rsidRPr="00C664FD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-техническая документация; </w:t>
      </w:r>
    </w:p>
    <w:p w:rsidR="00C664FD" w:rsidRPr="00C664FD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-технологическое оборудование для технического обслуживания и ремонта автотранспортных средств; </w:t>
      </w:r>
    </w:p>
    <w:p w:rsidR="00C664FD" w:rsidRPr="00C664FD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-первичные трудовые коллективы. </w:t>
      </w:r>
    </w:p>
    <w:p w:rsidR="00C664FD" w:rsidRDefault="00C664FD" w:rsidP="0019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Виды профессиональной деятельности </w:t>
      </w:r>
    </w:p>
    <w:p w:rsidR="00726E20" w:rsidRPr="00C664FD" w:rsidRDefault="00726E20" w:rsidP="0019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4FD" w:rsidRPr="00C664FD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Техник готовится к следующим видам деятельности: </w:t>
      </w:r>
    </w:p>
    <w:p w:rsidR="00C664FD" w:rsidRPr="00C664FD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-техническое обслуживание и ремонт автотранспорта; </w:t>
      </w:r>
    </w:p>
    <w:p w:rsidR="00C664FD" w:rsidRPr="00C664FD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-организации деятельности коллектива исполнителей. </w:t>
      </w:r>
    </w:p>
    <w:p w:rsidR="00C664FD" w:rsidRDefault="00C664FD" w:rsidP="0019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Задачи профессиональной деятельности </w:t>
      </w:r>
    </w:p>
    <w:p w:rsidR="00726E20" w:rsidRPr="00C664FD" w:rsidRDefault="00726E20" w:rsidP="0019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4FD" w:rsidRPr="00C664FD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К основным задачам техника относятся: </w:t>
      </w:r>
    </w:p>
    <w:p w:rsidR="00C664FD" w:rsidRPr="00C664FD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 техническое обслуживание и ремонт автотранспорта; </w:t>
      </w:r>
    </w:p>
    <w:p w:rsidR="00C664FD" w:rsidRPr="00C664FD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 обслуживание технологического оборудования для технического обслуживания и ремонта автотранспортных средств; </w:t>
      </w:r>
    </w:p>
    <w:p w:rsidR="00C664FD" w:rsidRPr="00C664FD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технологической документации для технического обслуживания, ремонта и модернизации модификаций автотранспортных средств; </w:t>
      </w:r>
    </w:p>
    <w:p w:rsidR="00C664FD" w:rsidRDefault="00C664FD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деятельности коллектива исполнителей. </w:t>
      </w:r>
    </w:p>
    <w:p w:rsidR="00726E20" w:rsidRPr="00C664FD" w:rsidRDefault="00726E20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4FD" w:rsidRDefault="00C664FD" w:rsidP="00C664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ТРЕБОВАНИЯ К РЕЗУЛЬТАТАМ ОСВОЕНИЯ ППССЗ</w:t>
      </w:r>
    </w:p>
    <w:p w:rsidR="00726E20" w:rsidRDefault="00726E20" w:rsidP="00726E2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Общие компетенции </w:t>
      </w:r>
    </w:p>
    <w:p w:rsidR="00A47596" w:rsidRDefault="00726E20" w:rsidP="00DE56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659">
        <w:rPr>
          <w:rFonts w:ascii="Times New Roman" w:hAnsi="Times New Roman" w:cs="Times New Roman"/>
          <w:color w:val="000000"/>
          <w:sz w:val="28"/>
          <w:szCs w:val="28"/>
        </w:rPr>
        <w:t>Техник должен обладать общими компетенциями, включающими в себя способность:</w:t>
      </w:r>
      <w:r w:rsidR="00D85360" w:rsidRPr="00267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7223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72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4"/>
              <w:gridCol w:w="3503"/>
            </w:tblGrid>
            <w:tr w:rsidR="00717F5F" w:rsidRPr="00717F5F">
              <w:trPr>
                <w:trHeight w:val="205"/>
              </w:trPr>
              <w:tc>
                <w:tcPr>
                  <w:tcW w:w="0" w:type="auto"/>
                  <w:gridSpan w:val="2"/>
                </w:tcPr>
                <w:p w:rsidR="00717F5F" w:rsidRPr="00717F5F" w:rsidRDefault="00717F5F" w:rsidP="001B5E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F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Понимать сущность и социальную значимость своей будущей профессии, проявлять к ней устойчивый интерес</w:t>
                  </w:r>
                  <w:r w:rsidR="001B5E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717F5F" w:rsidRPr="00717F5F">
              <w:trPr>
                <w:trHeight w:val="90"/>
              </w:trPr>
              <w:tc>
                <w:tcPr>
                  <w:tcW w:w="0" w:type="auto"/>
                </w:tcPr>
                <w:p w:rsidR="00717F5F" w:rsidRPr="00717F5F" w:rsidRDefault="00717F5F" w:rsidP="00717F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17F5F" w:rsidRPr="00717F5F" w:rsidRDefault="00717F5F" w:rsidP="00717F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17F5F" w:rsidRPr="00717F5F" w:rsidRDefault="00717F5F" w:rsidP="00DE56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7223" w:type="dxa"/>
          </w:tcPr>
          <w:p w:rsidR="00717F5F" w:rsidRPr="00717F5F" w:rsidRDefault="00717F5F" w:rsidP="00717F5F">
            <w:pPr>
              <w:pStyle w:val="Default"/>
              <w:jc w:val="both"/>
            </w:pPr>
            <w:r w:rsidRPr="00717F5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72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4"/>
              <w:gridCol w:w="3503"/>
            </w:tblGrid>
            <w:tr w:rsidR="00717F5F" w:rsidRPr="00717F5F">
              <w:trPr>
                <w:trHeight w:val="204"/>
              </w:trPr>
              <w:tc>
                <w:tcPr>
                  <w:tcW w:w="0" w:type="auto"/>
                  <w:gridSpan w:val="2"/>
                </w:tcPr>
                <w:p w:rsidR="00717F5F" w:rsidRPr="00717F5F" w:rsidRDefault="00717F5F" w:rsidP="001B5E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7F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Принимать решения в стандартных и нестандартных ситуациях и нести за них ответственность.</w:t>
                  </w:r>
                </w:p>
              </w:tc>
            </w:tr>
            <w:tr w:rsidR="00717F5F" w:rsidRPr="00717F5F">
              <w:trPr>
                <w:trHeight w:val="90"/>
              </w:trPr>
              <w:tc>
                <w:tcPr>
                  <w:tcW w:w="0" w:type="auto"/>
                </w:tcPr>
                <w:p w:rsidR="00717F5F" w:rsidRPr="00717F5F" w:rsidRDefault="00717F5F" w:rsidP="00717F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17F5F" w:rsidRPr="00717F5F" w:rsidRDefault="00717F5F" w:rsidP="00717F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7F5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17F5F" w:rsidRPr="00717F5F" w:rsidRDefault="00717F5F" w:rsidP="00DE56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7223" w:type="dxa"/>
          </w:tcPr>
          <w:p w:rsidR="00717F5F" w:rsidRPr="00717F5F" w:rsidRDefault="00717F5F" w:rsidP="001B5E9E">
            <w:pPr>
              <w:pStyle w:val="Default"/>
              <w:jc w:val="both"/>
            </w:pPr>
            <w:r w:rsidRPr="00717F5F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>
              <w:t>личностного развития.</w:t>
            </w: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7223" w:type="dxa"/>
          </w:tcPr>
          <w:p w:rsidR="00717F5F" w:rsidRPr="00717F5F" w:rsidRDefault="00717F5F" w:rsidP="001B5E9E">
            <w:pPr>
              <w:pStyle w:val="Default"/>
              <w:jc w:val="both"/>
            </w:pPr>
            <w:r w:rsidRPr="00717F5F">
              <w:t>Использовать информационно-коммуникационные технологии в профессиональной деятельности</w:t>
            </w:r>
            <w:r w:rsidR="001B5E9E">
              <w:t>.</w:t>
            </w: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7223" w:type="dxa"/>
          </w:tcPr>
          <w:p w:rsidR="00717F5F" w:rsidRPr="00717F5F" w:rsidRDefault="001B5E9E" w:rsidP="001B5E9E">
            <w:pPr>
              <w:pStyle w:val="Default"/>
              <w:jc w:val="both"/>
            </w:pPr>
            <w:r w:rsidRPr="001B5E9E">
              <w:t>Работать в коллективе и в команде, эффективно общаться с коллегами, руководством, потребителями</w:t>
            </w:r>
            <w:r>
              <w:t>.</w:t>
            </w: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7223" w:type="dxa"/>
          </w:tcPr>
          <w:p w:rsidR="00717F5F" w:rsidRPr="00717F5F" w:rsidRDefault="001B5E9E" w:rsidP="001B5E9E">
            <w:pPr>
              <w:pStyle w:val="Default"/>
              <w:jc w:val="both"/>
            </w:pPr>
            <w:r w:rsidRPr="001B5E9E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17F5F" w:rsidRPr="001B5E9E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7223" w:type="dxa"/>
          </w:tcPr>
          <w:p w:rsidR="00717F5F" w:rsidRPr="001B5E9E" w:rsidRDefault="001B5E9E" w:rsidP="001B5E9E">
            <w:pPr>
              <w:pStyle w:val="Default"/>
              <w:jc w:val="both"/>
            </w:pPr>
            <w:r w:rsidRPr="001B5E9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17F5F" w:rsidRPr="00717F5F" w:rsidTr="00717F5F">
        <w:tc>
          <w:tcPr>
            <w:tcW w:w="2122" w:type="dxa"/>
          </w:tcPr>
          <w:p w:rsidR="00717F5F" w:rsidRPr="00717F5F" w:rsidRDefault="00717F5F" w:rsidP="0071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7223" w:type="dxa"/>
          </w:tcPr>
          <w:p w:rsidR="00717F5F" w:rsidRPr="001B5E9E" w:rsidRDefault="001B5E9E" w:rsidP="001B5E9E">
            <w:pPr>
              <w:pStyle w:val="Default"/>
              <w:jc w:val="both"/>
            </w:pPr>
            <w:r w:rsidRPr="001B5E9E">
              <w:t>Ориентироваться в условиях частой смены технологий в профессиональной деятельности</w:t>
            </w:r>
            <w:r>
              <w:t>.</w:t>
            </w:r>
          </w:p>
        </w:tc>
      </w:tr>
    </w:tbl>
    <w:p w:rsidR="00717F5F" w:rsidRPr="002670D6" w:rsidRDefault="00717F5F" w:rsidP="00DE56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E9E" w:rsidRPr="001B5E9E" w:rsidRDefault="001B5E9E" w:rsidP="001B5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Виды профессиональной деятельности и профессиональные компетенции </w:t>
      </w:r>
    </w:p>
    <w:p w:rsidR="001B5E9E" w:rsidRPr="00DE5659" w:rsidRDefault="001B5E9E" w:rsidP="001B5E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E9E">
        <w:rPr>
          <w:rFonts w:ascii="Times New Roman" w:hAnsi="Times New Roman" w:cs="Times New Roman"/>
          <w:color w:val="000000"/>
          <w:sz w:val="28"/>
          <w:szCs w:val="28"/>
        </w:rPr>
        <w:t>Техник должен обладать профессиональными компетенциями, соответствующими основным видам профессиональной деятельности: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4247"/>
      </w:tblGrid>
      <w:tr w:rsidR="001B5E9E" w:rsidRPr="00AC36A1" w:rsidTr="002D11FD">
        <w:tc>
          <w:tcPr>
            <w:tcW w:w="3115" w:type="dxa"/>
          </w:tcPr>
          <w:p w:rsidR="001B5E9E" w:rsidRPr="00AC36A1" w:rsidRDefault="00AC36A1" w:rsidP="00AC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983" w:type="dxa"/>
          </w:tcPr>
          <w:p w:rsidR="001B5E9E" w:rsidRPr="00AC36A1" w:rsidRDefault="00AC36A1" w:rsidP="002D1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4247" w:type="dxa"/>
          </w:tcPr>
          <w:p w:rsidR="001B5E9E" w:rsidRPr="00AC36A1" w:rsidRDefault="00AC36A1" w:rsidP="00AC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AC36A1" w:rsidRPr="00AC36A1" w:rsidTr="002D11FD">
        <w:tc>
          <w:tcPr>
            <w:tcW w:w="3115" w:type="dxa"/>
            <w:vMerge w:val="restart"/>
          </w:tcPr>
          <w:p w:rsidR="00AC36A1" w:rsidRPr="00AC36A1" w:rsidRDefault="00AC36A1" w:rsidP="00AC36A1">
            <w:pPr>
              <w:pStyle w:val="Default"/>
              <w:jc w:val="center"/>
            </w:pPr>
            <w:r w:rsidRPr="00AC36A1">
              <w:t xml:space="preserve">Техническое обслуживание и ремонт автотранспорта </w:t>
            </w:r>
          </w:p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4247" w:type="dxa"/>
          </w:tcPr>
          <w:p w:rsidR="00AC36A1" w:rsidRPr="00AC36A1" w:rsidRDefault="002D11FD" w:rsidP="002D11FD">
            <w:pPr>
              <w:pStyle w:val="Default"/>
              <w:jc w:val="both"/>
            </w:pPr>
            <w:r w:rsidRPr="002D11FD">
              <w:t>Организовывать и проводить работы по техническому обслуживанию и ремонту автотранспорта</w:t>
            </w:r>
            <w:r>
              <w:t>.</w:t>
            </w:r>
          </w:p>
        </w:tc>
      </w:tr>
      <w:tr w:rsidR="00AC36A1" w:rsidRPr="00AC36A1" w:rsidTr="002D11FD">
        <w:tc>
          <w:tcPr>
            <w:tcW w:w="3115" w:type="dxa"/>
            <w:vMerge/>
          </w:tcPr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4247" w:type="dxa"/>
          </w:tcPr>
          <w:p w:rsidR="00AC36A1" w:rsidRPr="00AC36A1" w:rsidRDefault="002D11FD" w:rsidP="002D11FD">
            <w:pPr>
              <w:pStyle w:val="Default"/>
              <w:jc w:val="both"/>
            </w:pPr>
            <w:r w:rsidRPr="002D11FD">
              <w:t xml:space="preserve">Осуществлять технический контроль при хранении, эксплуатации, техническом обслуживании и ремонте автотранспортных </w:t>
            </w:r>
            <w:r>
              <w:t>средств.</w:t>
            </w:r>
          </w:p>
        </w:tc>
      </w:tr>
      <w:tr w:rsidR="00AC36A1" w:rsidRPr="00AC36A1" w:rsidTr="002D11FD">
        <w:tc>
          <w:tcPr>
            <w:tcW w:w="3115" w:type="dxa"/>
            <w:vMerge/>
          </w:tcPr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4247" w:type="dxa"/>
          </w:tcPr>
          <w:p w:rsidR="00AC36A1" w:rsidRPr="00AC36A1" w:rsidRDefault="002D11FD" w:rsidP="002D11FD">
            <w:pPr>
              <w:pStyle w:val="Default"/>
              <w:jc w:val="both"/>
            </w:pPr>
            <w:r w:rsidRPr="002D11FD">
              <w:t xml:space="preserve">Разрабатывать технологические процессы ремонта узлов и деталей. </w:t>
            </w:r>
          </w:p>
        </w:tc>
      </w:tr>
      <w:tr w:rsidR="00AC36A1" w:rsidRPr="00AC36A1" w:rsidTr="002D11FD">
        <w:tc>
          <w:tcPr>
            <w:tcW w:w="3115" w:type="dxa"/>
            <w:vMerge w:val="restart"/>
          </w:tcPr>
          <w:p w:rsidR="00AC36A1" w:rsidRPr="00AC36A1" w:rsidRDefault="00AC36A1" w:rsidP="00AC36A1">
            <w:pPr>
              <w:pStyle w:val="Default"/>
              <w:jc w:val="center"/>
            </w:pPr>
            <w:r w:rsidRPr="00AC36A1">
              <w:t xml:space="preserve">Организация деятельности коллектива исполнителей </w:t>
            </w:r>
          </w:p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36A1" w:rsidRPr="00AC36A1" w:rsidRDefault="002D11FD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</w:t>
            </w:r>
            <w:r w:rsidR="00AC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247" w:type="dxa"/>
          </w:tcPr>
          <w:p w:rsidR="00AC36A1" w:rsidRPr="00AC36A1" w:rsidRDefault="002D11FD" w:rsidP="002D11FD">
            <w:pPr>
              <w:pStyle w:val="Default"/>
              <w:jc w:val="both"/>
            </w:pPr>
            <w:r w:rsidRPr="002D11FD">
              <w:t>Планировать и организовывать работы по техническому обслуживанию и ремонту автотранспорта</w:t>
            </w:r>
            <w:r>
              <w:t>.</w:t>
            </w:r>
          </w:p>
        </w:tc>
      </w:tr>
      <w:tr w:rsidR="00AC36A1" w:rsidRPr="00AC36A1" w:rsidTr="002D11FD">
        <w:tc>
          <w:tcPr>
            <w:tcW w:w="3115" w:type="dxa"/>
            <w:vMerge/>
          </w:tcPr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36A1" w:rsidRPr="00AC36A1" w:rsidRDefault="002D11FD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2.2.</w:t>
            </w:r>
          </w:p>
        </w:tc>
        <w:tc>
          <w:tcPr>
            <w:tcW w:w="4247" w:type="dxa"/>
          </w:tcPr>
          <w:p w:rsidR="00AC36A1" w:rsidRPr="00AC36A1" w:rsidRDefault="002D11FD" w:rsidP="002D11FD">
            <w:pPr>
              <w:pStyle w:val="Default"/>
              <w:jc w:val="both"/>
            </w:pPr>
            <w:r w:rsidRPr="002D11FD">
              <w:t>Контролировать и оценивать качество работы исполнителей работ.</w:t>
            </w:r>
          </w:p>
        </w:tc>
      </w:tr>
      <w:tr w:rsidR="00AC36A1" w:rsidRPr="00AC36A1" w:rsidTr="002D11FD">
        <w:trPr>
          <w:trHeight w:val="805"/>
        </w:trPr>
        <w:tc>
          <w:tcPr>
            <w:tcW w:w="3115" w:type="dxa"/>
            <w:vMerge/>
          </w:tcPr>
          <w:p w:rsidR="00AC36A1" w:rsidRPr="00AC36A1" w:rsidRDefault="00AC36A1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36A1" w:rsidRPr="00AC36A1" w:rsidRDefault="002D11FD" w:rsidP="00AC36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2.3.</w:t>
            </w:r>
          </w:p>
        </w:tc>
        <w:tc>
          <w:tcPr>
            <w:tcW w:w="4247" w:type="dxa"/>
          </w:tcPr>
          <w:p w:rsidR="00AC36A1" w:rsidRPr="00AC36A1" w:rsidRDefault="002D11FD" w:rsidP="002D11FD">
            <w:pPr>
              <w:pStyle w:val="Default"/>
              <w:jc w:val="both"/>
            </w:pPr>
            <w:r w:rsidRPr="002D11FD">
              <w:t>Организовывать безопасное ведение работ при техническом обслуживании и ремонте автотранспорта</w:t>
            </w:r>
            <w:r>
              <w:t>.</w:t>
            </w:r>
          </w:p>
        </w:tc>
      </w:tr>
    </w:tbl>
    <w:p w:rsidR="00A47596" w:rsidRPr="00DE5659" w:rsidRDefault="00A47596" w:rsidP="001B5E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8E6" w:rsidRDefault="00C428E6" w:rsidP="00C428E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Результаты освоения ППССЗ </w:t>
      </w:r>
    </w:p>
    <w:p w:rsidR="00DA36A2" w:rsidRPr="00C428E6" w:rsidRDefault="00C428E6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8E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компетенциями, т.е. его способностью применять знания, </w:t>
      </w:r>
      <w:r w:rsidRPr="00C428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умения и личные качества в соответст</w:t>
      </w:r>
      <w:r w:rsidR="002757A6">
        <w:rPr>
          <w:rFonts w:ascii="Times New Roman" w:hAnsi="Times New Roman" w:cs="Times New Roman"/>
          <w:color w:val="000000"/>
          <w:sz w:val="28"/>
          <w:szCs w:val="28"/>
        </w:rPr>
        <w:t xml:space="preserve">вии с задачами профессиональной </w:t>
      </w:r>
      <w:r w:rsidRPr="00C428E6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DA36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65"/>
        <w:gridCol w:w="3004"/>
        <w:gridCol w:w="4861"/>
      </w:tblGrid>
      <w:tr w:rsidR="00DA36A2" w:rsidRPr="00DA36A2" w:rsidTr="00E77FAE">
        <w:tc>
          <w:tcPr>
            <w:tcW w:w="1565" w:type="dxa"/>
          </w:tcPr>
          <w:p w:rsidR="00DA36A2" w:rsidRPr="00DA36A2" w:rsidRDefault="00DA36A2" w:rsidP="00DA36A2">
            <w:pPr>
              <w:pStyle w:val="Default"/>
              <w:jc w:val="center"/>
            </w:pPr>
            <w:r w:rsidRPr="00DA36A2">
              <w:t>Код компетенции</w:t>
            </w:r>
          </w:p>
        </w:tc>
        <w:tc>
          <w:tcPr>
            <w:tcW w:w="2967" w:type="dxa"/>
          </w:tcPr>
          <w:p w:rsidR="00DA36A2" w:rsidRPr="00DA36A2" w:rsidRDefault="00DA36A2" w:rsidP="00A468A7">
            <w:pPr>
              <w:pStyle w:val="Default"/>
              <w:jc w:val="center"/>
            </w:pPr>
            <w:r>
              <w:t>Наименование компетенции</w:t>
            </w:r>
          </w:p>
        </w:tc>
        <w:tc>
          <w:tcPr>
            <w:tcW w:w="4813" w:type="dxa"/>
          </w:tcPr>
          <w:p w:rsidR="00DA36A2" w:rsidRPr="00DA36A2" w:rsidRDefault="00DA36A2" w:rsidP="00DA36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освоения</w:t>
            </w:r>
          </w:p>
        </w:tc>
      </w:tr>
      <w:tr w:rsidR="00F61178" w:rsidRPr="00DA36A2" w:rsidTr="00E77FAE">
        <w:tc>
          <w:tcPr>
            <w:tcW w:w="9345" w:type="dxa"/>
            <w:gridSpan w:val="3"/>
          </w:tcPr>
          <w:p w:rsidR="00F61178" w:rsidRPr="00DA36A2" w:rsidRDefault="00F61178" w:rsidP="00F6117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</w:t>
            </w:r>
          </w:p>
        </w:tc>
      </w:tr>
      <w:tr w:rsidR="00DA36A2" w:rsidRPr="00DA36A2" w:rsidTr="00E77FAE">
        <w:tc>
          <w:tcPr>
            <w:tcW w:w="1565" w:type="dxa"/>
          </w:tcPr>
          <w:p w:rsidR="00DA36A2" w:rsidRPr="00DA36A2" w:rsidRDefault="00F61178" w:rsidP="00F6117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2967" w:type="dxa"/>
          </w:tcPr>
          <w:p w:rsidR="00DA36A2" w:rsidRPr="00DA36A2" w:rsidRDefault="00F61178" w:rsidP="00F61178">
            <w:pPr>
              <w:pStyle w:val="Default"/>
            </w:pPr>
            <w:r w:rsidRPr="00F61178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813" w:type="dxa"/>
          </w:tcPr>
          <w:p w:rsidR="00F61178" w:rsidRPr="00F61178" w:rsidRDefault="00F61178" w:rsidP="00F61178">
            <w:pPr>
              <w:pStyle w:val="Default"/>
              <w:jc w:val="both"/>
            </w:pPr>
            <w:r w:rsidRPr="00F61178">
              <w:t>Уметь ориентироваться в наиболее общих</w:t>
            </w:r>
            <w:r>
              <w:rPr>
                <w:sz w:val="20"/>
                <w:szCs w:val="20"/>
              </w:rPr>
              <w:t xml:space="preserve"> </w:t>
            </w:r>
            <w:r w:rsidRPr="00F61178">
              <w:t xml:space="preserve">философских проблемах, формировать культуру гражданина и будущего специалиста. </w:t>
            </w:r>
          </w:p>
          <w:p w:rsidR="00DA36A2" w:rsidRPr="00DA36A2" w:rsidRDefault="00F61178" w:rsidP="00F611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 условиях формирования личности, ответственности</w:t>
            </w:r>
            <w:r w:rsidR="00B4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6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культуре</w:t>
            </w:r>
            <w:r w:rsidR="00B4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Default="00B4730F" w:rsidP="00B473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Уметь организовать собственную деятельность. </w:t>
            </w:r>
          </w:p>
          <w:p w:rsidR="00B4730F" w:rsidRPr="00B4730F" w:rsidRDefault="00B4730F" w:rsidP="00B4730F">
            <w:pPr>
              <w:pStyle w:val="Default"/>
            </w:pPr>
            <w:r w:rsidRPr="00B4730F">
              <w:t xml:space="preserve">Знать типовые методы и способы выполнения профессиональных задач. 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Default="00B4730F" w:rsidP="00B473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Уметь решать проблемы, оценивать риски и принимать решения в стандартных и нестандартных ситуациях. </w:t>
            </w:r>
          </w:p>
          <w:p w:rsidR="00B4730F" w:rsidRPr="00B4730F" w:rsidRDefault="00B4730F" w:rsidP="00B4730F">
            <w:pPr>
              <w:pStyle w:val="Default"/>
            </w:pPr>
            <w:r w:rsidRPr="00B4730F">
              <w:t xml:space="preserve">Знать законодательную базу. 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Default="00B4730F" w:rsidP="00B473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Уметь осуществлять поиск, анализ и оценку информации, необходимой для выполнения профессиональной деятельности. </w:t>
            </w:r>
          </w:p>
          <w:p w:rsidR="00B4730F" w:rsidRPr="00B4730F" w:rsidRDefault="00B4730F" w:rsidP="00B4730F">
            <w:pPr>
              <w:pStyle w:val="Default"/>
            </w:pPr>
            <w:r w:rsidRPr="00B4730F">
              <w:t xml:space="preserve">Знать различные способы решения профессиональных задач 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Default="00B4730F" w:rsidP="00B473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Уметь использовать информационно-коммуникационные технологии в профессиональной деятельности. </w:t>
            </w:r>
          </w:p>
          <w:p w:rsidR="00B4730F" w:rsidRPr="00B4730F" w:rsidRDefault="00B4730F" w:rsidP="00B4730F">
            <w:pPr>
              <w:pStyle w:val="Default"/>
            </w:pPr>
            <w:r w:rsidRPr="00B4730F">
              <w:t>Знать информационно-коммуникационные технологии, необходимые в профессиональной деятельности.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Pr="00B4730F" w:rsidRDefault="00B4730F" w:rsidP="00B4730F">
            <w:pPr>
              <w:pStyle w:val="Default"/>
              <w:jc w:val="center"/>
            </w:pPr>
            <w:r w:rsidRPr="00B4730F">
              <w:t>ОК 6.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Уметь работать в коллективе и команде, обеспечивать ее сплочение, эффективно общаться с коллегами, руководством, потребителями. </w:t>
            </w:r>
          </w:p>
          <w:p w:rsidR="00B4730F" w:rsidRPr="00B4730F" w:rsidRDefault="00B4730F" w:rsidP="00B4730F">
            <w:pPr>
              <w:pStyle w:val="Default"/>
            </w:pPr>
            <w:r w:rsidRPr="00B4730F">
              <w:t xml:space="preserve">Знать основы формирования коллектива, производственную </w:t>
            </w:r>
            <w:r>
              <w:t>этику.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Pr="00B4730F" w:rsidRDefault="00B4730F" w:rsidP="00B4730F">
            <w:pPr>
              <w:pStyle w:val="Default"/>
              <w:jc w:val="center"/>
            </w:pPr>
            <w:r>
              <w:t>ОК 7.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Уметь брать на себя ответственность за работу членов команды (подчиненных), за результат выполнения заданий 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Default="00B4730F" w:rsidP="00B4730F">
            <w:pPr>
              <w:pStyle w:val="Default"/>
              <w:jc w:val="center"/>
            </w:pPr>
            <w:r>
              <w:lastRenderedPageBreak/>
              <w:t>ОК 8.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Уметь самостоятельно определять задачи профессионального и личностного развития. </w:t>
            </w:r>
          </w:p>
          <w:p w:rsidR="00B4730F" w:rsidRPr="00B4730F" w:rsidRDefault="00B4730F" w:rsidP="00B4730F">
            <w:pPr>
              <w:pStyle w:val="Default"/>
            </w:pPr>
            <w:r w:rsidRPr="00B4730F">
              <w:t xml:space="preserve">Знать пути повышения самообразования, и квалификации </w:t>
            </w:r>
          </w:p>
        </w:tc>
      </w:tr>
      <w:tr w:rsidR="00B4730F" w:rsidRPr="00DA36A2" w:rsidTr="00E77FAE">
        <w:tc>
          <w:tcPr>
            <w:tcW w:w="1565" w:type="dxa"/>
          </w:tcPr>
          <w:p w:rsidR="00B4730F" w:rsidRDefault="00B4730F" w:rsidP="00B4730F">
            <w:pPr>
              <w:pStyle w:val="Default"/>
              <w:jc w:val="center"/>
            </w:pPr>
            <w:r>
              <w:t>ОК 9.</w:t>
            </w:r>
          </w:p>
        </w:tc>
        <w:tc>
          <w:tcPr>
            <w:tcW w:w="2967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4813" w:type="dxa"/>
          </w:tcPr>
          <w:p w:rsidR="00B4730F" w:rsidRPr="00B4730F" w:rsidRDefault="00B4730F" w:rsidP="00B4730F">
            <w:pPr>
              <w:pStyle w:val="Default"/>
            </w:pPr>
            <w:r w:rsidRPr="00B4730F">
              <w:t xml:space="preserve">Уметь своевременно перестроиться при смене технологий. </w:t>
            </w:r>
          </w:p>
          <w:p w:rsidR="00B4730F" w:rsidRPr="00B4730F" w:rsidRDefault="00B4730F" w:rsidP="00B4730F">
            <w:pPr>
              <w:pStyle w:val="Default"/>
            </w:pPr>
            <w:r w:rsidRPr="00B4730F">
              <w:t xml:space="preserve">Знать основы профессиональной деятельности. </w:t>
            </w:r>
          </w:p>
        </w:tc>
      </w:tr>
      <w:tr w:rsidR="00E77FAE" w:rsidRPr="00DA36A2" w:rsidTr="00E77FAE">
        <w:tc>
          <w:tcPr>
            <w:tcW w:w="9345" w:type="dxa"/>
            <w:gridSpan w:val="3"/>
          </w:tcPr>
          <w:p w:rsidR="00E77FAE" w:rsidRPr="00B4730F" w:rsidRDefault="00E77FAE" w:rsidP="00E77FAE">
            <w:pPr>
              <w:pStyle w:val="Default"/>
              <w:jc w:val="center"/>
            </w:pPr>
            <w:r>
              <w:t>Профессиональные компетенции</w:t>
            </w:r>
          </w:p>
        </w:tc>
      </w:tr>
      <w:tr w:rsidR="00E77FAE" w:rsidRPr="00DA36A2" w:rsidTr="00E77FAE">
        <w:tc>
          <w:tcPr>
            <w:tcW w:w="1565" w:type="dxa"/>
          </w:tcPr>
          <w:p w:rsidR="00E77FAE" w:rsidRPr="00E77FAE" w:rsidRDefault="00E77FAE" w:rsidP="00E77FAE">
            <w:pPr>
              <w:pStyle w:val="Default"/>
              <w:jc w:val="center"/>
            </w:pPr>
            <w:r w:rsidRPr="00E77FAE">
              <w:t>ПК 1.1.</w:t>
            </w:r>
          </w:p>
        </w:tc>
        <w:tc>
          <w:tcPr>
            <w:tcW w:w="2967" w:type="dxa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Организовывать и проводить работы по техническому обслуживанию и ремонту автотранспорта. </w:t>
            </w:r>
          </w:p>
        </w:tc>
        <w:tc>
          <w:tcPr>
            <w:tcW w:w="4813" w:type="dxa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Иметь практический опыт в осуществлении разборки и сборки агрегатов и узлов автомобиля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Уметь оценивать эффективность производственной деятельности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Знать: устройство и основы теории подвижного состава автомобильного транспорта; классификацию, основные характеристики и технические параметры автомобильного </w:t>
            </w:r>
            <w:r>
              <w:t>транспорта.</w:t>
            </w:r>
          </w:p>
        </w:tc>
      </w:tr>
      <w:tr w:rsidR="00E77FAE" w:rsidRPr="00DA36A2" w:rsidTr="00E77FAE">
        <w:tc>
          <w:tcPr>
            <w:tcW w:w="1565" w:type="dxa"/>
          </w:tcPr>
          <w:p w:rsidR="00E77FAE" w:rsidRPr="00E77FAE" w:rsidRDefault="00E77FAE" w:rsidP="00E77FAE">
            <w:pPr>
              <w:pStyle w:val="Default"/>
              <w:jc w:val="center"/>
            </w:pPr>
            <w:r w:rsidRPr="00E77FAE">
              <w:t>ПК 1.2.</w:t>
            </w:r>
          </w:p>
        </w:tc>
        <w:tc>
          <w:tcPr>
            <w:tcW w:w="2967" w:type="dxa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Осуществлять технический контроль при хранении, эксплуатации, техническом обслуживании и ремонте автотранспортных средств. </w:t>
            </w:r>
          </w:p>
        </w:tc>
        <w:tc>
          <w:tcPr>
            <w:tcW w:w="4813" w:type="dxa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Иметь практический опыт в осуществлении технического контроля эксплуатируемого транспорта.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Уметь: осуществлять технический контроль автотранспорта; анализировать и оценивать состояние охраны труда на производственном участке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Знать: методы оценки и контроля качества в профессиональной деятельности; основные положения действующей нормативной автомобильного транспорта документации; правила и нормы охраны труда, промышленной санитарии и противопожарной </w:t>
            </w:r>
          </w:p>
        </w:tc>
      </w:tr>
      <w:tr w:rsidR="00E77FAE" w:rsidRPr="00E77FAE" w:rsidTr="00E77FAE">
        <w:trPr>
          <w:trHeight w:val="1010"/>
        </w:trPr>
        <w:tc>
          <w:tcPr>
            <w:tcW w:w="0" w:type="auto"/>
          </w:tcPr>
          <w:p w:rsidR="00E77FAE" w:rsidRPr="00E77FAE" w:rsidRDefault="00E77FAE" w:rsidP="00E77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Разрабатывать технологические процессы ремонта узлов и деталей. 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практический опыт в разработке и осуществлении технологического процесса технического обслуживания и ремонта автомобилей. </w:t>
            </w:r>
          </w:p>
          <w:p w:rsidR="00E77FAE" w:rsidRPr="00E77FAE" w:rsidRDefault="00E77FAE" w:rsidP="00E77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разрабатывать и осуществлять технологический процесс технического обслуживания и ремонта автотранспорта; осуществлять самостоятельный поиск необходимой информации для решения профессиональных задач. </w:t>
            </w:r>
          </w:p>
          <w:p w:rsidR="00E77FAE" w:rsidRPr="00E77FAE" w:rsidRDefault="00E77FAE" w:rsidP="00E77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Знать: основы организации деятельности предприятия и управление им; правила оформления технической и отчетной </w:t>
            </w:r>
          </w:p>
        </w:tc>
      </w:tr>
      <w:tr w:rsidR="00E77FAE" w:rsidRPr="00E77FAE" w:rsidTr="00E77FAE">
        <w:trPr>
          <w:trHeight w:val="556"/>
        </w:trPr>
        <w:tc>
          <w:tcPr>
            <w:tcW w:w="0" w:type="auto"/>
          </w:tcPr>
          <w:p w:rsidR="00E77FAE" w:rsidRPr="00E77FAE" w:rsidRDefault="00E77FAE" w:rsidP="00E77FAE">
            <w:pPr>
              <w:pStyle w:val="Default"/>
              <w:jc w:val="center"/>
            </w:pPr>
            <w:r w:rsidRPr="00E77FAE">
              <w:lastRenderedPageBreak/>
              <w:t>ПК 2.1.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Планировать и организовывать работы по техническому обслуживанию и ремонту автотранспорта. 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Иметь практический опыт планирования и организации работ производственного поста, участка.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>Уметь планировать работу участка по установленным срокам; своевременно подготавливать производство; контролировать соблюдение технологических процессов; проверять качество выполнения работ, оперативно выявлять и устранять причины их нарушения.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>Знать действующие законодательные и нормативные акты, регулирующие производственно-хозяйственную деятельность, методы нормирования и формы оплаты труда, порядок разработки и оформления технической документации.</w:t>
            </w:r>
          </w:p>
        </w:tc>
      </w:tr>
      <w:tr w:rsidR="00E77FAE" w:rsidRPr="00E77FAE" w:rsidTr="00E77FAE">
        <w:trPr>
          <w:trHeight w:val="556"/>
        </w:trPr>
        <w:tc>
          <w:tcPr>
            <w:tcW w:w="0" w:type="auto"/>
          </w:tcPr>
          <w:p w:rsidR="00E77FAE" w:rsidRPr="00E77FAE" w:rsidRDefault="00E77FAE" w:rsidP="00E77FAE">
            <w:pPr>
              <w:pStyle w:val="Default"/>
              <w:jc w:val="center"/>
            </w:pPr>
            <w:r w:rsidRPr="00E77FAE">
              <w:t>ПК 2.2.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Контролировать и оценивать качество работы исполнителей работ 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Иметь практический опыт проверки качества выполняемых работ, оценки экономической эффективности производственной деятельности.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Уметь: рассчитывать по принятой методологии основные технико-экономические показатели производственной деятельности; обеспечивать правильность и своевременность оформления первичных документов; обеспечивать рациональную расстановку рабочих; организовывать работу по повышению квалификации рабочих;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Знать: основные технико-экономические показатели производственной деятельности; основы управленческого учета; положения действующей системы менеджмента качества </w:t>
            </w:r>
          </w:p>
        </w:tc>
      </w:tr>
      <w:tr w:rsidR="00E77FAE" w:rsidRPr="00E77FAE" w:rsidTr="00E77FAE">
        <w:trPr>
          <w:trHeight w:val="556"/>
        </w:trPr>
        <w:tc>
          <w:tcPr>
            <w:tcW w:w="0" w:type="auto"/>
          </w:tcPr>
          <w:p w:rsidR="00E77FAE" w:rsidRPr="00E77FAE" w:rsidRDefault="00E77FAE" w:rsidP="00E77FAE">
            <w:pPr>
              <w:pStyle w:val="Default"/>
              <w:jc w:val="center"/>
            </w:pPr>
            <w:r w:rsidRPr="00E77FAE">
              <w:t>ПК 2.3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Организовывать безопасное ведение работ при техническом обслуживании и ремонте автотранспорта </w:t>
            </w:r>
          </w:p>
        </w:tc>
        <w:tc>
          <w:tcPr>
            <w:tcW w:w="0" w:type="auto"/>
          </w:tcPr>
          <w:p w:rsidR="00E77FAE" w:rsidRPr="00E77FAE" w:rsidRDefault="00E77FAE" w:rsidP="00E77FAE">
            <w:pPr>
              <w:pStyle w:val="Default"/>
            </w:pPr>
            <w:r w:rsidRPr="00E77FAE">
              <w:t xml:space="preserve">Иметь практический опыт обеспечения безопасности труда на производственном участке.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Уметь осуществлять производственный инструктаж рабочих; анализировать результаты производственной деятельности участка; осуществлять руководство работой производственного участка; </w:t>
            </w:r>
          </w:p>
          <w:p w:rsidR="00E77FAE" w:rsidRPr="00E77FAE" w:rsidRDefault="00E77FAE" w:rsidP="00E77FAE">
            <w:pPr>
              <w:pStyle w:val="Default"/>
            </w:pPr>
            <w:r w:rsidRPr="00E77FAE">
              <w:t xml:space="preserve">Знать: правила охраны труда, противопожарной и экологической безопасности, виды, периодичность и правила оформления </w:t>
            </w:r>
            <w:r w:rsidR="002757A6">
              <w:t>инструктажа.</w:t>
            </w:r>
          </w:p>
        </w:tc>
      </w:tr>
    </w:tbl>
    <w:p w:rsidR="00A47596" w:rsidRPr="00A47596" w:rsidRDefault="00A47596" w:rsidP="00A4759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7A6" w:rsidRDefault="002757A6" w:rsidP="002757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ДОКУМЕНТЫ, РЕГЛАМЕНТИРУЮЩИЕ СОДЕРЖАНИЕ И ОРГАНИЗАЦИЮ ОБРАЗОВАТЕЛЬНОГО ПРОЦЕССА ПРИ РЕАЛИЗАЦИИ ППССЗ </w:t>
      </w:r>
    </w:p>
    <w:p w:rsidR="001903B8" w:rsidRDefault="008E489B" w:rsidP="002757A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Базисный учебный план</w:t>
      </w:r>
    </w:p>
    <w:p w:rsidR="002757A6" w:rsidRDefault="002757A6" w:rsidP="002757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757A6" w:rsidRDefault="002757A6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7A6">
        <w:rPr>
          <w:rFonts w:ascii="Times New Roman" w:hAnsi="Times New Roman" w:cs="Times New Roman"/>
          <w:color w:val="000000"/>
          <w:sz w:val="28"/>
          <w:szCs w:val="28"/>
        </w:rPr>
        <w:t>В базисном учебном плане указываются элементы учебного процесса, время в неделях, максимальная и обязательная учебная нагруз</w:t>
      </w:r>
      <w:r w:rsidR="007C0B5F">
        <w:rPr>
          <w:rFonts w:ascii="Times New Roman" w:hAnsi="Times New Roman" w:cs="Times New Roman"/>
          <w:color w:val="000000"/>
          <w:sz w:val="28"/>
          <w:szCs w:val="28"/>
        </w:rPr>
        <w:t>ка, рекомендуемый курс обучения.</w:t>
      </w:r>
    </w:p>
    <w:p w:rsidR="001903B8" w:rsidRPr="002757A6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7A6" w:rsidRDefault="002757A6" w:rsidP="002757A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Календарный учебный график. </w:t>
      </w:r>
    </w:p>
    <w:p w:rsidR="001903B8" w:rsidRDefault="001903B8" w:rsidP="002757A6">
      <w:pPr>
        <w:pStyle w:val="Default"/>
        <w:rPr>
          <w:sz w:val="28"/>
          <w:szCs w:val="28"/>
        </w:rPr>
      </w:pPr>
    </w:p>
    <w:p w:rsidR="002757A6" w:rsidRPr="001903B8" w:rsidRDefault="002757A6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В календарном учебном графике указывается последовательность реализации ППССЗ специальности 23.02.03 Техническое обслуживание и ремонт автомобильного транспорта, включая теоретическое обучение, практики, промежуточные и итоговую аттестации, каникулы. </w:t>
      </w:r>
    </w:p>
    <w:p w:rsidR="003305F9" w:rsidRDefault="007C0B5F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3B8" w:rsidRDefault="001903B8" w:rsidP="001903B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Рабочий учебный план </w:t>
      </w:r>
    </w:p>
    <w:p w:rsidR="001903B8" w:rsidRDefault="001903B8" w:rsidP="00D30D64">
      <w:pPr>
        <w:pStyle w:val="Default"/>
        <w:ind w:firstLine="708"/>
        <w:rPr>
          <w:sz w:val="28"/>
          <w:szCs w:val="28"/>
        </w:rPr>
      </w:pP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В рабочем учебном плане указываются элементы учебного процесса, время в неделях, максимальная и обязательная учебная нагрузка, курс обучения, распределение часов по дисциплинам, профессиональным модулям </w:t>
      </w:r>
      <w:r w:rsidR="007C0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определяет следующие характеристики ППССЗ по специальности: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объемные параметры учебной нагрузки в целом, по годам обучения и по семестрам;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изучения учебных дисциплин и профессиональных модулей;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модулям (и их составляющим междисциплинарным курсам, учебной и производственной практике);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объемы учебной нагрузки по видам учебных занятий, по учебным дисциплинам, профессиональным модулям и их составляющим;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формы государственной итоговой аттестации, объемы времени, отведенные на подготовку и защиту выпускной квалификационной работы в рамках ГИА; </w:t>
      </w:r>
    </w:p>
    <w:p w:rsidR="001903B8" w:rsidRPr="001903B8" w:rsidRDefault="00915BFC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03B8"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объем каникул по годам обучения.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Обязательная аудиторная нагрузка предполагает лекции, практические занятия</w:t>
      </w:r>
      <w:r w:rsidR="00915BF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курсовых работ. Самостоятельная работа организуется в форме выполнения докладов, письменных работ, практических работ, курсовых работ, проектов, подготовки рефератов, самостоятельного изучения </w:t>
      </w:r>
      <w:r w:rsidR="00915BFC">
        <w:rPr>
          <w:rFonts w:ascii="Times New Roman" w:hAnsi="Times New Roman" w:cs="Times New Roman"/>
          <w:color w:val="000000"/>
          <w:sz w:val="28"/>
          <w:szCs w:val="28"/>
        </w:rPr>
        <w:t xml:space="preserve">отдельных дидактических единиц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и т.д.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ППССЗ специальности 23.02.03 Техническое обслуживание и ремонт автомобильного транспорта предполагает изучение следующих учебных циклов: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общеобразовательный - О;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общий гуманитарный и социально-экономический - ОГСЭ;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математический и общий естественнонаучный – ЕН;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профессиональный – П;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– УП;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(по профилю специальности) – ПП;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(преддипломная) – ПДП;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промежуточная аттестация – ПА;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(итоговая) аттестация - ГИА. </w:t>
      </w:r>
    </w:p>
    <w:p w:rsidR="001903B8" w:rsidRPr="001903B8" w:rsidRDefault="001903B8" w:rsidP="00915BF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Обязательная часть ППССЗ по циклам составляет 70 % от общего объема времени, отведенного на их освоение.</w:t>
      </w:r>
      <w:r w:rsidR="00915BFC">
        <w:rPr>
          <w:rFonts w:ascii="Times New Roman" w:hAnsi="Times New Roman" w:cs="Times New Roman"/>
          <w:color w:val="000000"/>
          <w:sz w:val="28"/>
          <w:szCs w:val="28"/>
        </w:rPr>
        <w:t xml:space="preserve"> Вариативная часть составляет 30%</w:t>
      </w:r>
      <w:r w:rsidR="00915BFC" w:rsidRPr="00915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BFC" w:rsidRPr="001903B8">
        <w:rPr>
          <w:rFonts w:ascii="Times New Roman" w:hAnsi="Times New Roman" w:cs="Times New Roman"/>
          <w:color w:val="000000"/>
          <w:sz w:val="28"/>
          <w:szCs w:val="28"/>
        </w:rPr>
        <w:t>от общего объема времени</w:t>
      </w:r>
      <w:r w:rsidR="00915B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подготовки специалистов среднего звена (ППССЗ) состоит из инвариантной части – объемом 3132 часа (из них 2088 аудиторных часов) и вариативной части – объемом 1350 часов (из них 900 аудиторных часов). </w:t>
      </w:r>
    </w:p>
    <w:p w:rsidR="00363403" w:rsidRPr="001903B8" w:rsidRDefault="00363403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403">
        <w:rPr>
          <w:rFonts w:ascii="Times New Roman" w:hAnsi="Times New Roman" w:cs="Times New Roman"/>
          <w:color w:val="000000"/>
          <w:sz w:val="28"/>
          <w:szCs w:val="28"/>
        </w:rPr>
        <w:t>Объём часов вариативной части распределён между циклами дисциплин и профессиональными модулями: общий гуманитарный и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циально-экономический цикл – </w:t>
      </w:r>
      <w:r w:rsidR="00A91946">
        <w:rPr>
          <w:rFonts w:ascii="Times New Roman" w:hAnsi="Times New Roman" w:cs="Times New Roman"/>
          <w:color w:val="000000"/>
          <w:sz w:val="28"/>
          <w:szCs w:val="28"/>
        </w:rPr>
        <w:t>168 часов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>, математический</w:t>
      </w:r>
      <w:r w:rsidR="00A91946">
        <w:rPr>
          <w:rFonts w:ascii="Times New Roman" w:hAnsi="Times New Roman" w:cs="Times New Roman"/>
          <w:color w:val="000000"/>
          <w:sz w:val="28"/>
          <w:szCs w:val="28"/>
        </w:rPr>
        <w:t xml:space="preserve"> и естественно-научный цикл – 31 час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, цикл общих </w:t>
      </w:r>
      <w:r w:rsidR="00A91946">
        <w:rPr>
          <w:rFonts w:ascii="Times New Roman" w:hAnsi="Times New Roman" w:cs="Times New Roman"/>
          <w:color w:val="000000"/>
          <w:sz w:val="28"/>
          <w:szCs w:val="28"/>
        </w:rPr>
        <w:t>профессиональных дисциплин – 315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A9194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05AF3">
        <w:rPr>
          <w:rFonts w:ascii="Times New Roman" w:hAnsi="Times New Roman" w:cs="Times New Roman"/>
          <w:color w:val="000000"/>
          <w:sz w:val="28"/>
          <w:szCs w:val="28"/>
        </w:rPr>
        <w:t>, профессиональные модули – 386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часов.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Вариативная часть распределена и направлена на: </w:t>
      </w:r>
    </w:p>
    <w:p w:rsid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- введение дисциплин общего гуманитарного и социально-</w:t>
      </w:r>
      <w:r w:rsidR="00D74D71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A05AF3">
        <w:rPr>
          <w:rFonts w:ascii="Times New Roman" w:hAnsi="Times New Roman" w:cs="Times New Roman"/>
          <w:color w:val="000000"/>
          <w:sz w:val="28"/>
          <w:szCs w:val="28"/>
        </w:rPr>
        <w:t>кономическ</w:t>
      </w:r>
      <w:r w:rsidR="00A91946">
        <w:rPr>
          <w:rFonts w:ascii="Times New Roman" w:hAnsi="Times New Roman" w:cs="Times New Roman"/>
          <w:color w:val="000000"/>
          <w:sz w:val="28"/>
          <w:szCs w:val="28"/>
        </w:rPr>
        <w:t>ого цикла всего на 246 часов (164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ч), в том числе: «Ру</w:t>
      </w:r>
      <w:r w:rsidR="00D74D71">
        <w:rPr>
          <w:rFonts w:ascii="Times New Roman" w:hAnsi="Times New Roman" w:cs="Times New Roman"/>
          <w:color w:val="000000"/>
          <w:sz w:val="28"/>
          <w:szCs w:val="28"/>
        </w:rPr>
        <w:t>сски</w:t>
      </w:r>
      <w:r w:rsidR="00A91946">
        <w:rPr>
          <w:rFonts w:ascii="Times New Roman" w:hAnsi="Times New Roman" w:cs="Times New Roman"/>
          <w:color w:val="000000"/>
          <w:sz w:val="28"/>
          <w:szCs w:val="28"/>
        </w:rPr>
        <w:t>й язык и культура речи» - 75 часов (50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ч) и «Основы социологи</w:t>
      </w:r>
      <w:r w:rsidR="00D74D71">
        <w:rPr>
          <w:rFonts w:ascii="Times New Roman" w:hAnsi="Times New Roman" w:cs="Times New Roman"/>
          <w:color w:val="000000"/>
          <w:sz w:val="28"/>
          <w:szCs w:val="28"/>
        </w:rPr>
        <w:t>и и политологии» - 60 часов (40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ч); </w:t>
      </w:r>
      <w:r w:rsidR="00A05AF3">
        <w:rPr>
          <w:rFonts w:ascii="Times New Roman" w:hAnsi="Times New Roman" w:cs="Times New Roman"/>
          <w:color w:val="000000"/>
          <w:sz w:val="28"/>
          <w:szCs w:val="28"/>
        </w:rPr>
        <w:t>«Пс</w:t>
      </w:r>
      <w:r w:rsidR="00A91946">
        <w:rPr>
          <w:rFonts w:ascii="Times New Roman" w:hAnsi="Times New Roman" w:cs="Times New Roman"/>
          <w:color w:val="000000"/>
          <w:sz w:val="28"/>
          <w:szCs w:val="28"/>
        </w:rPr>
        <w:t>ихология общения» - 51 час (34</w:t>
      </w:r>
      <w:r w:rsidR="00D74D71">
        <w:rPr>
          <w:rFonts w:ascii="Times New Roman" w:hAnsi="Times New Roman" w:cs="Times New Roman"/>
          <w:color w:val="000000"/>
          <w:sz w:val="28"/>
          <w:szCs w:val="28"/>
        </w:rPr>
        <w:t xml:space="preserve"> ч.), «Проектирование карьеры» - 60 часов (40 ч.).</w:t>
      </w:r>
    </w:p>
    <w:p w:rsidR="00372869" w:rsidRPr="001903B8" w:rsidRDefault="00372869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дисциплин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общепрофессиональн</w:t>
      </w:r>
      <w:r w:rsidR="009435DF">
        <w:rPr>
          <w:rFonts w:ascii="Times New Roman" w:hAnsi="Times New Roman" w:cs="Times New Roman"/>
          <w:color w:val="000000"/>
          <w:sz w:val="28"/>
          <w:szCs w:val="28"/>
        </w:rPr>
        <w:t>ого цикла всего на 195 часов (130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ч.), в том числе: «Информационные технологии в профессиональ</w:t>
      </w:r>
      <w:r w:rsidR="009435DF">
        <w:rPr>
          <w:rFonts w:ascii="Times New Roman" w:hAnsi="Times New Roman" w:cs="Times New Roman"/>
          <w:color w:val="000000"/>
          <w:sz w:val="28"/>
          <w:szCs w:val="28"/>
        </w:rPr>
        <w:t>ной деятельности» - 63 часа (42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ч.), «Автомобильные перевозки» - 90 часов (60 ч.), «Эксплу</w:t>
      </w:r>
      <w:r w:rsidR="00A05AF3">
        <w:rPr>
          <w:rFonts w:ascii="Times New Roman" w:hAnsi="Times New Roman" w:cs="Times New Roman"/>
          <w:color w:val="000000"/>
          <w:sz w:val="28"/>
          <w:szCs w:val="28"/>
        </w:rPr>
        <w:t>атация авт</w:t>
      </w:r>
      <w:r w:rsidR="009435DF">
        <w:rPr>
          <w:rFonts w:ascii="Times New Roman" w:hAnsi="Times New Roman" w:cs="Times New Roman"/>
          <w:color w:val="000000"/>
          <w:sz w:val="28"/>
          <w:szCs w:val="28"/>
        </w:rPr>
        <w:t>омобильных дорог» - 42 часа (28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ч.).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-усиление и расш</w:t>
      </w:r>
      <w:r w:rsidR="00D74D71">
        <w:rPr>
          <w:rFonts w:ascii="Times New Roman" w:hAnsi="Times New Roman" w:cs="Times New Roman"/>
          <w:color w:val="000000"/>
          <w:sz w:val="28"/>
          <w:szCs w:val="28"/>
        </w:rPr>
        <w:t xml:space="preserve">ирение профессиональных модулей </w:t>
      </w:r>
      <w:r w:rsidR="0037286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74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AF3">
        <w:rPr>
          <w:rFonts w:ascii="Times New Roman" w:hAnsi="Times New Roman" w:cs="Times New Roman"/>
          <w:color w:val="000000"/>
          <w:sz w:val="28"/>
          <w:szCs w:val="28"/>
        </w:rPr>
        <w:t>579</w:t>
      </w:r>
      <w:r w:rsidR="00372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AF3">
        <w:rPr>
          <w:rFonts w:ascii="Times New Roman" w:hAnsi="Times New Roman" w:cs="Times New Roman"/>
          <w:color w:val="000000"/>
          <w:sz w:val="28"/>
          <w:szCs w:val="28"/>
        </w:rPr>
        <w:t>часов (386</w:t>
      </w:r>
      <w:r w:rsidR="00372869">
        <w:rPr>
          <w:rFonts w:ascii="Times New Roman" w:hAnsi="Times New Roman" w:cs="Times New Roman"/>
          <w:color w:val="000000"/>
          <w:sz w:val="28"/>
          <w:szCs w:val="28"/>
        </w:rPr>
        <w:t xml:space="preserve"> ч.)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Циклы</w:t>
      </w:r>
      <w:r w:rsidR="002B71A2">
        <w:rPr>
          <w:rFonts w:ascii="Times New Roman" w:hAnsi="Times New Roman" w:cs="Times New Roman"/>
          <w:color w:val="000000"/>
          <w:sz w:val="28"/>
          <w:szCs w:val="28"/>
        </w:rPr>
        <w:t xml:space="preserve"> ОГСЭ и ЕН состоят из дисциплин.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Обязательная часть учебного цикла ОГСЭ базовой подготовки предусматривает изучение следующих обязательных дисциплин: «Основы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философии», «История», «Иностранный язык», «Физическая культура». По дисциплине «Физическая культура» еженедельно предусматривается 2 часа обязательных аудиторных занятий и 2 часа самостоятельной работы (за счет различных форм внеаудиторных занятий в спортивных клубах и секциях). </w:t>
      </w: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ЕН: «Математика», «Информатика». </w:t>
      </w:r>
    </w:p>
    <w:p w:rsid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(ПМ) в соответствии с основными видами деятельности. В профессиональном учебном цикле предусматривается обязательное изучение дисциплины «Безопасность жизнедеятельности». </w:t>
      </w:r>
    </w:p>
    <w:p w:rsidR="002B71A2" w:rsidRPr="002B71A2" w:rsidRDefault="002B71A2" w:rsidP="002B71A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2016-2017 учебного</w:t>
      </w:r>
      <w:r w:rsidRPr="002B71A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 осуществлено сопряжение</w:t>
      </w:r>
      <w:r w:rsidRPr="002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1A2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стандарта Специалист по техническому диагностированию и контролю технического состояния автотранспортных средств при периодическом техническом осмотре, утверждённого приказом Министерства труда и социальной защиты РФ от 23 марта 2015 г. №187н. 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программу обучения</w:t>
      </w:r>
      <w:r w:rsidRPr="002B71A2">
        <w:rPr>
          <w:rFonts w:ascii="Times New Roman" w:hAnsi="Times New Roman" w:cs="Times New Roman"/>
          <w:color w:val="000000"/>
          <w:sz w:val="28"/>
          <w:szCs w:val="28"/>
        </w:rPr>
        <w:t xml:space="preserve"> интегрирована часть ПС – обобщённая трудовая функция А «Выполнение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оборудования», уровень квалификации которой (пятый), соответствует содержанию основной профессиональной образовательной программы   специальности 23.02.03 Техническое обслуживание и ремонт автомобильного транспорта. С целью углубления и расширения содержания ПМ.01 Техническое обслуживание и ремонт автотранспорта в его структуру </w:t>
      </w:r>
      <w:r w:rsidR="00CA01C4">
        <w:rPr>
          <w:rFonts w:ascii="Times New Roman" w:hAnsi="Times New Roman" w:cs="Times New Roman"/>
          <w:color w:val="000000"/>
          <w:sz w:val="28"/>
          <w:szCs w:val="28"/>
        </w:rPr>
        <w:t>введён</w:t>
      </w:r>
      <w:r w:rsidRPr="002B71A2">
        <w:rPr>
          <w:rFonts w:ascii="Times New Roman" w:hAnsi="Times New Roman" w:cs="Times New Roman"/>
          <w:color w:val="000000"/>
          <w:sz w:val="28"/>
          <w:szCs w:val="28"/>
        </w:rPr>
        <w:t xml:space="preserve"> МДК 01.03 Диагностика технического состояния автомобиля в объёме   150 часов максимальной у</w:t>
      </w:r>
      <w:r w:rsidR="009435DF">
        <w:rPr>
          <w:rFonts w:ascii="Times New Roman" w:hAnsi="Times New Roman" w:cs="Times New Roman"/>
          <w:color w:val="000000"/>
          <w:sz w:val="28"/>
          <w:szCs w:val="28"/>
        </w:rPr>
        <w:t xml:space="preserve">чебной нагрузки на обучающихся </w:t>
      </w:r>
      <w:r w:rsidRPr="002B7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D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B71A2">
        <w:rPr>
          <w:rFonts w:ascii="Times New Roman" w:hAnsi="Times New Roman" w:cs="Times New Roman"/>
          <w:color w:val="000000"/>
          <w:sz w:val="28"/>
          <w:szCs w:val="28"/>
        </w:rPr>
        <w:t>100 часов обязательной аудиторной  нагрузки, включающей 80 часов лекционных и 20 часов лабораторно-практических занятий</w:t>
      </w:r>
      <w:r w:rsidR="009435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71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1A2" w:rsidRPr="001903B8" w:rsidRDefault="002B71A2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03B8" w:rsidRPr="001903B8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В состав каждого ПМ входят 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 Выполнение курсового проекта (работы) рассматривается как вид учебной деятельности по профессиональным модулям профессионального учебного цикла и реализуется в пределах времени, отведенного на их изучение</w:t>
      </w:r>
      <w:r w:rsidR="0037286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A01C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предусматривает выполнение трёх курсовых проектов 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1C4">
        <w:rPr>
          <w:rFonts w:ascii="Times New Roman" w:hAnsi="Times New Roman" w:cs="Times New Roman"/>
          <w:color w:val="000000"/>
          <w:sz w:val="28"/>
          <w:szCs w:val="28"/>
        </w:rPr>
        <w:t>по  ПМ 01 Техническое обслуживание и ремонт автотранспорта и ПМ</w:t>
      </w:r>
      <w:r w:rsidR="00943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1C4">
        <w:rPr>
          <w:rFonts w:ascii="Times New Roman" w:hAnsi="Times New Roman" w:cs="Times New Roman"/>
          <w:color w:val="000000"/>
          <w:sz w:val="28"/>
          <w:szCs w:val="28"/>
        </w:rPr>
        <w:t>02 Организация деятельности коллектива исполнителей.</w:t>
      </w:r>
    </w:p>
    <w:p w:rsidR="00363403" w:rsidRDefault="001903B8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3B8">
        <w:rPr>
          <w:rFonts w:ascii="Times New Roman" w:hAnsi="Times New Roman" w:cs="Times New Roman"/>
          <w:color w:val="000000"/>
          <w:sz w:val="28"/>
          <w:szCs w:val="28"/>
        </w:rPr>
        <w:t>Учебный процесс организован в режиме шестидневной учебной недели, занятия группируются парами. Для студентов предусмотрены консультации из расчета 4 часа на одного обучающегося на каждый учебный год</w:t>
      </w:r>
      <w:r w:rsidR="00090FC7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Pr="001903B8">
        <w:rPr>
          <w:rFonts w:ascii="Times New Roman" w:hAnsi="Times New Roman" w:cs="Times New Roman"/>
          <w:color w:val="000000"/>
          <w:sz w:val="28"/>
          <w:szCs w:val="28"/>
        </w:rPr>
        <w:t>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различны: групповые, индивидуальные, письменные, устные.</w:t>
      </w:r>
    </w:p>
    <w:p w:rsidR="00363403" w:rsidRDefault="00363403" w:rsidP="0036340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4.4. Рабочие программы дисциплин </w:t>
      </w:r>
    </w:p>
    <w:p w:rsidR="00363403" w:rsidRDefault="00363403" w:rsidP="00363403">
      <w:pPr>
        <w:pStyle w:val="Default"/>
        <w:rPr>
          <w:sz w:val="28"/>
          <w:szCs w:val="28"/>
        </w:rPr>
      </w:pPr>
    </w:p>
    <w:p w:rsidR="00363403" w:rsidRPr="00363403" w:rsidRDefault="00363403" w:rsidP="003634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Рабочие программы дисциплин разработаны в соответствие с: </w:t>
      </w:r>
    </w:p>
    <w:p w:rsidR="00363403" w:rsidRPr="00363403" w:rsidRDefault="00363403" w:rsidP="003634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государственным образовательным стандартом среднего профессионального образования по специальности 23.02.03 Техническое обслуживание и ремонт автомобильного транспорта; </w:t>
      </w:r>
    </w:p>
    <w:p w:rsidR="00363403" w:rsidRDefault="00363403" w:rsidP="003634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403">
        <w:rPr>
          <w:rFonts w:ascii="Times New Roman" w:hAnsi="Times New Roman" w:cs="Times New Roman"/>
          <w:color w:val="000000"/>
          <w:sz w:val="28"/>
          <w:szCs w:val="28"/>
        </w:rPr>
        <w:t>- Приказом Министерства образования и науки Российской Федерации от 14 июня 2013 г. №</w:t>
      </w:r>
      <w:r w:rsidR="00943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363403" w:rsidRPr="00363403" w:rsidRDefault="00363403" w:rsidP="007F3B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t>«Рекомендациями</w:t>
      </w:r>
      <w:hyperlink w:anchor="Par20" w:history="1"/>
      <w:r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получения среднего общего образования в пределах освоения образовательных программ среднего </w:t>
      </w:r>
      <w:r w:rsidRPr="003634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и образовательных организаций высшего образования» (письмо от 17.03.2015 г. № 06-259 Департамента государственной политики в сфере подготовки рабочих кадров и ДПО).</w:t>
      </w:r>
    </w:p>
    <w:p w:rsidR="00363403" w:rsidRPr="00363403" w:rsidRDefault="007F3BE2" w:rsidP="003634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3403"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работодателей. </w:t>
      </w:r>
    </w:p>
    <w:p w:rsidR="001903B8" w:rsidRDefault="007F3BE2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Рабочие программы учебных дисциплин рассмотрены на заседаниях предметных (цикловых) комиссий</w:t>
      </w:r>
      <w:r w:rsidR="00CA01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3403"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рекомендованы М</w:t>
      </w:r>
      <w:r w:rsidR="00363403"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етодическим советом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ГБПОУ НСО</w:t>
      </w:r>
      <w:r w:rsidR="00363403"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Новосибирский автотранспортный колледж</w:t>
      </w:r>
      <w:r w:rsidR="00363403" w:rsidRPr="00363403">
        <w:rPr>
          <w:rFonts w:ascii="Times New Roman" w:hAnsi="Times New Roman" w:cs="Times New Roman"/>
          <w:color w:val="000000"/>
          <w:sz w:val="28"/>
          <w:szCs w:val="28"/>
        </w:rPr>
        <w:t>» к использованию в учебном пр</w:t>
      </w:r>
      <w:r>
        <w:rPr>
          <w:rFonts w:ascii="Times New Roman" w:hAnsi="Times New Roman" w:cs="Times New Roman"/>
          <w:color w:val="000000"/>
          <w:sz w:val="28"/>
          <w:szCs w:val="28"/>
        </w:rPr>
        <w:t>оцессе</w:t>
      </w:r>
      <w:r w:rsidR="00363403"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и подписаны директором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="00363403" w:rsidRPr="00363403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председателем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колледжа. </w:t>
      </w:r>
      <w:r w:rsidR="00CA0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7654"/>
      </w:tblGrid>
      <w:tr w:rsidR="00A468A7" w:rsidRPr="000D092B" w:rsidTr="00B76CBE">
        <w:tc>
          <w:tcPr>
            <w:tcW w:w="1555" w:type="dxa"/>
          </w:tcPr>
          <w:p w:rsidR="00A468A7" w:rsidRPr="000D092B" w:rsidRDefault="00A468A7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Индекс дисциплины</w:t>
            </w:r>
          </w:p>
        </w:tc>
        <w:tc>
          <w:tcPr>
            <w:tcW w:w="7654" w:type="dxa"/>
          </w:tcPr>
          <w:p w:rsidR="00A468A7" w:rsidRPr="000D092B" w:rsidRDefault="00A468A7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Наименование дисциплины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A468A7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УД.01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CA01C4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 xml:space="preserve">Русский язык </w:t>
            </w:r>
            <w:r w:rsidR="00CA01C4" w:rsidRPr="000D092B">
              <w:rPr>
                <w:sz w:val="22"/>
                <w:szCs w:val="22"/>
              </w:rPr>
              <w:t xml:space="preserve"> </w:t>
            </w:r>
          </w:p>
        </w:tc>
      </w:tr>
      <w:tr w:rsidR="00CA01C4" w:rsidRPr="000D092B" w:rsidTr="00B76CBE">
        <w:tc>
          <w:tcPr>
            <w:tcW w:w="1555" w:type="dxa"/>
            <w:vAlign w:val="center"/>
          </w:tcPr>
          <w:p w:rsidR="00CA01C4" w:rsidRPr="000D092B" w:rsidRDefault="00CA01C4" w:rsidP="00CA01C4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УД.02</w:t>
            </w:r>
          </w:p>
        </w:tc>
        <w:tc>
          <w:tcPr>
            <w:tcW w:w="7654" w:type="dxa"/>
            <w:vAlign w:val="center"/>
          </w:tcPr>
          <w:p w:rsidR="00CA01C4" w:rsidRPr="000D092B" w:rsidRDefault="00CA01C4" w:rsidP="00CA01C4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Литература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CA01C4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УД.03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Иностранный язык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CA01C4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УД.04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История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CA01C4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УД.05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Обществознание (вкл. экономику и право)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CA01C4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УД.06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Химия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A468A7" w:rsidP="00CA01C4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УД.0</w:t>
            </w:r>
            <w:r w:rsidR="00CA01C4" w:rsidRPr="000D092B">
              <w:rPr>
                <w:sz w:val="22"/>
                <w:szCs w:val="22"/>
              </w:rPr>
              <w:t>7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Биология с основами экологии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CA01C4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УД.08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Физическая культура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CA01C4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УД.09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CA01C4" w:rsidRPr="000D092B" w:rsidTr="00B76CBE">
        <w:tc>
          <w:tcPr>
            <w:tcW w:w="1555" w:type="dxa"/>
            <w:vAlign w:val="center"/>
          </w:tcPr>
          <w:p w:rsidR="00CA01C4" w:rsidRPr="000D092B" w:rsidRDefault="00CA01C4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УД.10</w:t>
            </w:r>
          </w:p>
        </w:tc>
        <w:tc>
          <w:tcPr>
            <w:tcW w:w="7654" w:type="dxa"/>
            <w:vAlign w:val="center"/>
          </w:tcPr>
          <w:p w:rsidR="00CA01C4" w:rsidRPr="000D092B" w:rsidRDefault="00CA01C4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Астрономия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CA01C4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ПД.11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Математика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CA01C4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ПД.12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Информатика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CA01C4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ПД.13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Физика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A468A7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ОГСЭ.01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Основы философии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A468A7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ОГСЭ.02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История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A468A7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ОГСЭ.03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Иностранный язык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A468A7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ОГСЭ.04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Физическая культура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A468A7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ОГСЭ.05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Русский язык и культура речи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A468A7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ОГСЭ.06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Основы социологии и политологии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B35846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ОГСЭ.07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Психология общения</w:t>
            </w:r>
          </w:p>
        </w:tc>
      </w:tr>
      <w:tr w:rsidR="00A468A7" w:rsidRPr="000D092B" w:rsidTr="00B76CBE">
        <w:tc>
          <w:tcPr>
            <w:tcW w:w="1555" w:type="dxa"/>
            <w:vAlign w:val="center"/>
          </w:tcPr>
          <w:p w:rsidR="00A468A7" w:rsidRPr="000D092B" w:rsidRDefault="00A468A7" w:rsidP="00A468A7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ОГСЭ.08</w:t>
            </w:r>
          </w:p>
        </w:tc>
        <w:tc>
          <w:tcPr>
            <w:tcW w:w="7654" w:type="dxa"/>
            <w:vAlign w:val="center"/>
          </w:tcPr>
          <w:p w:rsidR="00A468A7" w:rsidRPr="000D092B" w:rsidRDefault="00A468A7" w:rsidP="00A468A7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Проектирование карьеры</w:t>
            </w:r>
          </w:p>
        </w:tc>
      </w:tr>
      <w:tr w:rsidR="00B76CBE" w:rsidRPr="000D092B" w:rsidTr="00B76CBE">
        <w:tc>
          <w:tcPr>
            <w:tcW w:w="1555" w:type="dxa"/>
            <w:vAlign w:val="center"/>
          </w:tcPr>
          <w:p w:rsidR="00B76CBE" w:rsidRPr="000D092B" w:rsidRDefault="00B76CBE" w:rsidP="00B76CBE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 xml:space="preserve"> ЕН.01</w:t>
            </w:r>
          </w:p>
        </w:tc>
        <w:tc>
          <w:tcPr>
            <w:tcW w:w="7654" w:type="dxa"/>
            <w:vAlign w:val="center"/>
          </w:tcPr>
          <w:p w:rsidR="00B76CBE" w:rsidRPr="000D092B" w:rsidRDefault="00B76CBE" w:rsidP="00B76CBE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 xml:space="preserve">Математика </w:t>
            </w:r>
          </w:p>
        </w:tc>
      </w:tr>
      <w:tr w:rsidR="00B76CBE" w:rsidRPr="000D092B" w:rsidTr="00B76CBE">
        <w:tc>
          <w:tcPr>
            <w:tcW w:w="1555" w:type="dxa"/>
            <w:vAlign w:val="center"/>
          </w:tcPr>
          <w:p w:rsidR="00B76CBE" w:rsidRPr="000D092B" w:rsidRDefault="00B76CBE" w:rsidP="00B76CBE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ЕН.02</w:t>
            </w:r>
          </w:p>
        </w:tc>
        <w:tc>
          <w:tcPr>
            <w:tcW w:w="7654" w:type="dxa"/>
            <w:vAlign w:val="center"/>
          </w:tcPr>
          <w:p w:rsidR="00B76CBE" w:rsidRPr="000D092B" w:rsidRDefault="00B76CBE" w:rsidP="00B76CBE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Информатика</w:t>
            </w:r>
          </w:p>
        </w:tc>
      </w:tr>
      <w:tr w:rsidR="00B76CBE" w:rsidRPr="000D092B" w:rsidTr="00B76CBE">
        <w:tc>
          <w:tcPr>
            <w:tcW w:w="1555" w:type="dxa"/>
            <w:vAlign w:val="center"/>
          </w:tcPr>
          <w:p w:rsidR="00B76CBE" w:rsidRPr="000D092B" w:rsidRDefault="00B76CBE" w:rsidP="00B76CBE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ЕН.03</w:t>
            </w:r>
          </w:p>
        </w:tc>
        <w:tc>
          <w:tcPr>
            <w:tcW w:w="7654" w:type="dxa"/>
            <w:vAlign w:val="center"/>
          </w:tcPr>
          <w:p w:rsidR="00B76CBE" w:rsidRPr="000D092B" w:rsidRDefault="00B76CBE" w:rsidP="00B76CBE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Экологические основы природопользования</w:t>
            </w:r>
          </w:p>
        </w:tc>
      </w:tr>
      <w:tr w:rsidR="00B76CBE" w:rsidRPr="000D092B" w:rsidTr="00B76CBE">
        <w:trPr>
          <w:trHeight w:val="188"/>
        </w:trPr>
        <w:tc>
          <w:tcPr>
            <w:tcW w:w="1555" w:type="dxa"/>
          </w:tcPr>
          <w:p w:rsidR="00B76CBE" w:rsidRPr="000D092B" w:rsidRDefault="00B76CBE" w:rsidP="00B76CBE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ОП.01</w:t>
            </w:r>
          </w:p>
        </w:tc>
        <w:tc>
          <w:tcPr>
            <w:tcW w:w="7654" w:type="dxa"/>
          </w:tcPr>
          <w:p w:rsidR="00B76CBE" w:rsidRPr="000D092B" w:rsidRDefault="00B76CBE" w:rsidP="00B76CBE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Инженерная графика</w:t>
            </w:r>
          </w:p>
        </w:tc>
      </w:tr>
      <w:tr w:rsidR="00B76CBE" w:rsidRPr="000D092B" w:rsidTr="00B76CBE">
        <w:trPr>
          <w:trHeight w:val="284"/>
        </w:trPr>
        <w:tc>
          <w:tcPr>
            <w:tcW w:w="1555" w:type="dxa"/>
          </w:tcPr>
          <w:p w:rsidR="00B76CBE" w:rsidRPr="000D092B" w:rsidRDefault="00B76CBE" w:rsidP="00B76CBE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ОП.02</w:t>
            </w:r>
          </w:p>
        </w:tc>
        <w:tc>
          <w:tcPr>
            <w:tcW w:w="7654" w:type="dxa"/>
          </w:tcPr>
          <w:p w:rsidR="00B76CBE" w:rsidRPr="000D092B" w:rsidRDefault="00B76CBE" w:rsidP="00B76CBE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Техническая механика</w:t>
            </w:r>
          </w:p>
        </w:tc>
      </w:tr>
      <w:tr w:rsidR="00B76CBE" w:rsidRPr="000D092B" w:rsidTr="009435DF">
        <w:trPr>
          <w:trHeight w:val="208"/>
        </w:trPr>
        <w:tc>
          <w:tcPr>
            <w:tcW w:w="1555" w:type="dxa"/>
          </w:tcPr>
          <w:p w:rsidR="00B76CBE" w:rsidRPr="000D092B" w:rsidRDefault="00B76CBE" w:rsidP="00B76CBE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lastRenderedPageBreak/>
              <w:t>ОП.03</w:t>
            </w:r>
          </w:p>
        </w:tc>
        <w:tc>
          <w:tcPr>
            <w:tcW w:w="7654" w:type="dxa"/>
          </w:tcPr>
          <w:p w:rsidR="00B76CBE" w:rsidRPr="000D092B" w:rsidRDefault="00B76CBE" w:rsidP="00B76CBE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Электротехника и электроника</w:t>
            </w:r>
          </w:p>
        </w:tc>
      </w:tr>
      <w:tr w:rsidR="00B76CBE" w:rsidRPr="000D092B" w:rsidTr="00B76CBE">
        <w:tc>
          <w:tcPr>
            <w:tcW w:w="1555" w:type="dxa"/>
          </w:tcPr>
          <w:p w:rsidR="00B76CBE" w:rsidRPr="000D092B" w:rsidRDefault="00B76CBE" w:rsidP="00B76CBE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ОП.04</w:t>
            </w:r>
          </w:p>
        </w:tc>
        <w:tc>
          <w:tcPr>
            <w:tcW w:w="7654" w:type="dxa"/>
          </w:tcPr>
          <w:p w:rsidR="00B76CBE" w:rsidRPr="000D092B" w:rsidRDefault="00B76CBE" w:rsidP="00B76CBE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Материаловедение</w:t>
            </w:r>
          </w:p>
        </w:tc>
      </w:tr>
      <w:tr w:rsidR="00B76CBE" w:rsidRPr="000D092B" w:rsidTr="00B76CBE">
        <w:trPr>
          <w:trHeight w:val="273"/>
        </w:trPr>
        <w:tc>
          <w:tcPr>
            <w:tcW w:w="1555" w:type="dxa"/>
          </w:tcPr>
          <w:p w:rsidR="00B76CBE" w:rsidRPr="000D092B" w:rsidRDefault="00B76CBE" w:rsidP="00B76CBE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ОП.05</w:t>
            </w:r>
          </w:p>
        </w:tc>
        <w:tc>
          <w:tcPr>
            <w:tcW w:w="7654" w:type="dxa"/>
          </w:tcPr>
          <w:p w:rsidR="00B76CBE" w:rsidRPr="000D092B" w:rsidRDefault="00B76CBE" w:rsidP="00B76CBE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Метрология, стандартизация и сертификация</w:t>
            </w:r>
          </w:p>
        </w:tc>
      </w:tr>
      <w:tr w:rsidR="00B76CBE" w:rsidRPr="000D092B" w:rsidTr="00B76CBE">
        <w:trPr>
          <w:trHeight w:val="264"/>
        </w:trPr>
        <w:tc>
          <w:tcPr>
            <w:tcW w:w="1555" w:type="dxa"/>
          </w:tcPr>
          <w:p w:rsidR="00B76CBE" w:rsidRPr="000D092B" w:rsidRDefault="00B76CBE" w:rsidP="00B76CBE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ОП.06</w:t>
            </w:r>
          </w:p>
        </w:tc>
        <w:tc>
          <w:tcPr>
            <w:tcW w:w="7654" w:type="dxa"/>
          </w:tcPr>
          <w:p w:rsidR="00B76CBE" w:rsidRPr="000D092B" w:rsidRDefault="00B76CBE" w:rsidP="00B76CBE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Правила безопасности дорожного движения</w:t>
            </w:r>
          </w:p>
        </w:tc>
      </w:tr>
      <w:tr w:rsidR="00B76CBE" w:rsidRPr="000D092B" w:rsidTr="00B76CBE">
        <w:tc>
          <w:tcPr>
            <w:tcW w:w="1555" w:type="dxa"/>
          </w:tcPr>
          <w:p w:rsidR="00B76CBE" w:rsidRPr="000D092B" w:rsidRDefault="00B76CBE" w:rsidP="00B76CBE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ОП.07</w:t>
            </w:r>
          </w:p>
        </w:tc>
        <w:tc>
          <w:tcPr>
            <w:tcW w:w="7654" w:type="dxa"/>
          </w:tcPr>
          <w:p w:rsidR="00B76CBE" w:rsidRPr="000D092B" w:rsidRDefault="00B76CBE" w:rsidP="00B76CBE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</w:tr>
      <w:tr w:rsidR="00B76CBE" w:rsidRPr="000D092B" w:rsidTr="00B76CBE">
        <w:tc>
          <w:tcPr>
            <w:tcW w:w="1555" w:type="dxa"/>
          </w:tcPr>
          <w:p w:rsidR="00B76CBE" w:rsidRPr="000D092B" w:rsidRDefault="00B76CBE" w:rsidP="00B76CBE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ОП.08</w:t>
            </w:r>
          </w:p>
        </w:tc>
        <w:tc>
          <w:tcPr>
            <w:tcW w:w="7654" w:type="dxa"/>
          </w:tcPr>
          <w:p w:rsidR="00B76CBE" w:rsidRPr="000D092B" w:rsidRDefault="00B76CBE" w:rsidP="00B76CBE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Охрана труда</w:t>
            </w:r>
          </w:p>
        </w:tc>
      </w:tr>
      <w:tr w:rsidR="00B76CBE" w:rsidRPr="000D092B" w:rsidTr="00B76CBE">
        <w:tc>
          <w:tcPr>
            <w:tcW w:w="1555" w:type="dxa"/>
          </w:tcPr>
          <w:p w:rsidR="00B76CBE" w:rsidRPr="000D092B" w:rsidRDefault="00B76CBE" w:rsidP="00B76CBE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ОП.09</w:t>
            </w:r>
          </w:p>
        </w:tc>
        <w:tc>
          <w:tcPr>
            <w:tcW w:w="7654" w:type="dxa"/>
          </w:tcPr>
          <w:p w:rsidR="00B76CBE" w:rsidRPr="000D092B" w:rsidRDefault="00B76CBE" w:rsidP="00B76CBE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B76CBE" w:rsidRPr="000D092B" w:rsidTr="00B76CBE">
        <w:tc>
          <w:tcPr>
            <w:tcW w:w="1555" w:type="dxa"/>
          </w:tcPr>
          <w:p w:rsidR="00B76CBE" w:rsidRPr="000D092B" w:rsidRDefault="00B76CBE" w:rsidP="00B76CBE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ОП.10</w:t>
            </w:r>
          </w:p>
        </w:tc>
        <w:tc>
          <w:tcPr>
            <w:tcW w:w="7654" w:type="dxa"/>
          </w:tcPr>
          <w:p w:rsidR="00B76CBE" w:rsidRPr="000D092B" w:rsidRDefault="00B76CBE" w:rsidP="00B76CBE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</w:tr>
      <w:tr w:rsidR="00B76CBE" w:rsidRPr="000D092B" w:rsidTr="00B76CBE">
        <w:tc>
          <w:tcPr>
            <w:tcW w:w="1555" w:type="dxa"/>
          </w:tcPr>
          <w:p w:rsidR="00B76CBE" w:rsidRPr="000D092B" w:rsidRDefault="00B76CBE" w:rsidP="00B76CBE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ОП.11</w:t>
            </w:r>
          </w:p>
        </w:tc>
        <w:tc>
          <w:tcPr>
            <w:tcW w:w="7654" w:type="dxa"/>
          </w:tcPr>
          <w:p w:rsidR="00B76CBE" w:rsidRPr="000D092B" w:rsidRDefault="00B76CBE" w:rsidP="00B76CBE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Автомобильные перевозки</w:t>
            </w:r>
          </w:p>
        </w:tc>
      </w:tr>
      <w:tr w:rsidR="00B76CBE" w:rsidRPr="000D092B" w:rsidTr="00B76CBE">
        <w:tc>
          <w:tcPr>
            <w:tcW w:w="1555" w:type="dxa"/>
          </w:tcPr>
          <w:p w:rsidR="00B76CBE" w:rsidRPr="000D092B" w:rsidRDefault="00B76CBE" w:rsidP="00B76CBE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ОП.12</w:t>
            </w:r>
          </w:p>
        </w:tc>
        <w:tc>
          <w:tcPr>
            <w:tcW w:w="7654" w:type="dxa"/>
          </w:tcPr>
          <w:p w:rsidR="00B76CBE" w:rsidRPr="000D092B" w:rsidRDefault="00B76CBE" w:rsidP="00B76CBE">
            <w:pPr>
              <w:pStyle w:val="Default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Эксплуатация автомобильных дорог</w:t>
            </w:r>
          </w:p>
        </w:tc>
      </w:tr>
    </w:tbl>
    <w:p w:rsidR="007F3BE2" w:rsidRDefault="007F3BE2" w:rsidP="001903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BE" w:rsidRDefault="00B76CBE" w:rsidP="00B76CB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4.5. Рабочие программы профессиональных модулей </w:t>
      </w:r>
    </w:p>
    <w:p w:rsidR="00B76CBE" w:rsidRDefault="00B76CBE" w:rsidP="00B76CBE">
      <w:pPr>
        <w:pStyle w:val="Default"/>
        <w:rPr>
          <w:sz w:val="28"/>
          <w:szCs w:val="28"/>
        </w:rPr>
      </w:pPr>
    </w:p>
    <w:p w:rsidR="00B76CBE" w:rsidRPr="00B76CBE" w:rsidRDefault="00B76CBE" w:rsidP="00B76C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Рабочие программы профессиональных модулей, разработаны в соответствии с: </w:t>
      </w:r>
    </w:p>
    <w:p w:rsidR="00B76CBE" w:rsidRPr="00B76CBE" w:rsidRDefault="00B76CBE" w:rsidP="00B76C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государственным образовательным стандартом среднего профессионального образования по специальности 23.02.03 Техническое обслуживание и ремонт автомобильного транспорта; </w:t>
      </w:r>
    </w:p>
    <w:p w:rsidR="00B76CBE" w:rsidRPr="00B76CBE" w:rsidRDefault="00B76CBE" w:rsidP="00B76C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- Приказом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B76CBE" w:rsidRPr="00B76CBE" w:rsidRDefault="00B76CBE" w:rsidP="00B76C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требованиями работодателей. </w:t>
      </w:r>
    </w:p>
    <w:p w:rsidR="00B76CBE" w:rsidRDefault="00B76CBE" w:rsidP="00423F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BE">
        <w:rPr>
          <w:rFonts w:ascii="Times New Roman" w:hAnsi="Times New Roman" w:cs="Times New Roman"/>
          <w:color w:val="000000"/>
          <w:sz w:val="28"/>
          <w:szCs w:val="28"/>
        </w:rPr>
        <w:t>Рабочие программы профессиональных модулей рассмотрены на заседании предметными (цикловыми) комиссиями; рекомендованы к ис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>пользованию в учебном процессе М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етодическим советом 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 xml:space="preserve">ГБПОУ НСО «Новосибирский автотранспортный колледж», 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согласованы с работодателями, 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и подписаны директором 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 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– председателем Совета 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="00BB7C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абочие программы 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входят в состав</w:t>
      </w:r>
      <w:r w:rsidRPr="00B76CBE">
        <w:rPr>
          <w:rFonts w:ascii="Times New Roman" w:hAnsi="Times New Roman" w:cs="Times New Roman"/>
          <w:color w:val="000000"/>
          <w:sz w:val="28"/>
          <w:szCs w:val="28"/>
        </w:rPr>
        <w:t xml:space="preserve"> учебно – методического комплекса</w:t>
      </w:r>
      <w:r w:rsidR="00423F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23F84" w:rsidRPr="000D092B" w:rsidTr="00BB7CED">
        <w:tc>
          <w:tcPr>
            <w:tcW w:w="3681" w:type="dxa"/>
          </w:tcPr>
          <w:p w:rsidR="00423F84" w:rsidRPr="000D092B" w:rsidRDefault="00423F84" w:rsidP="00423F84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bCs/>
                <w:sz w:val="22"/>
                <w:szCs w:val="22"/>
              </w:rPr>
              <w:t>Индекс профессиональных модулей</w:t>
            </w:r>
          </w:p>
          <w:p w:rsidR="00423F84" w:rsidRPr="000D092B" w:rsidRDefault="00423F84" w:rsidP="00423F84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bCs/>
                <w:sz w:val="22"/>
                <w:szCs w:val="22"/>
              </w:rPr>
              <w:t>в соответствии</w:t>
            </w:r>
          </w:p>
          <w:p w:rsidR="00423F84" w:rsidRPr="000D092B" w:rsidRDefault="00423F84" w:rsidP="00423F84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bCs/>
                <w:sz w:val="22"/>
                <w:szCs w:val="22"/>
              </w:rPr>
              <w:t>с учебным планом</w:t>
            </w:r>
          </w:p>
        </w:tc>
        <w:tc>
          <w:tcPr>
            <w:tcW w:w="5664" w:type="dxa"/>
          </w:tcPr>
          <w:p w:rsidR="00423F84" w:rsidRPr="000D092B" w:rsidRDefault="00423F84" w:rsidP="00423F84">
            <w:pPr>
              <w:pStyle w:val="Default"/>
              <w:jc w:val="center"/>
              <w:rPr>
                <w:sz w:val="22"/>
                <w:szCs w:val="22"/>
              </w:rPr>
            </w:pPr>
            <w:r w:rsidRPr="000D092B">
              <w:rPr>
                <w:bCs/>
                <w:sz w:val="22"/>
                <w:szCs w:val="22"/>
              </w:rPr>
              <w:t>Наименование профессиональных модулей</w:t>
            </w:r>
          </w:p>
        </w:tc>
      </w:tr>
      <w:tr w:rsidR="00423F84" w:rsidRPr="000D092B" w:rsidTr="00BB7CED">
        <w:trPr>
          <w:trHeight w:val="283"/>
        </w:trPr>
        <w:tc>
          <w:tcPr>
            <w:tcW w:w="3681" w:type="dxa"/>
          </w:tcPr>
          <w:p w:rsidR="00423F84" w:rsidRPr="000D092B" w:rsidRDefault="00BB7CED" w:rsidP="00423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92B">
              <w:rPr>
                <w:rFonts w:ascii="Times New Roman" w:hAnsi="Times New Roman" w:cs="Times New Roman"/>
                <w:color w:val="000000"/>
              </w:rPr>
              <w:t>ПМ 01</w:t>
            </w:r>
          </w:p>
        </w:tc>
        <w:tc>
          <w:tcPr>
            <w:tcW w:w="5664" w:type="dxa"/>
          </w:tcPr>
          <w:p w:rsidR="00423F84" w:rsidRPr="000D092B" w:rsidRDefault="00BB7CED" w:rsidP="00BB7CED">
            <w:pPr>
              <w:pStyle w:val="Default"/>
              <w:jc w:val="both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Техническое обслуживание и ремонт автотранспорта</w:t>
            </w:r>
          </w:p>
        </w:tc>
      </w:tr>
      <w:tr w:rsidR="00423F84" w:rsidRPr="000D092B" w:rsidTr="00BB7CED">
        <w:tc>
          <w:tcPr>
            <w:tcW w:w="3681" w:type="dxa"/>
          </w:tcPr>
          <w:p w:rsidR="00423F84" w:rsidRPr="000D092B" w:rsidRDefault="00BB7CED" w:rsidP="00423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92B">
              <w:rPr>
                <w:rFonts w:ascii="Times New Roman" w:hAnsi="Times New Roman" w:cs="Times New Roman"/>
                <w:color w:val="000000"/>
              </w:rPr>
              <w:t>ПМ 02</w:t>
            </w:r>
          </w:p>
        </w:tc>
        <w:tc>
          <w:tcPr>
            <w:tcW w:w="5664" w:type="dxa"/>
          </w:tcPr>
          <w:p w:rsidR="00423F84" w:rsidRPr="000D092B" w:rsidRDefault="00BB7CED" w:rsidP="00BB7CED">
            <w:pPr>
              <w:pStyle w:val="Default"/>
              <w:jc w:val="both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Организация деятельности коллектива исполнителей</w:t>
            </w:r>
          </w:p>
        </w:tc>
      </w:tr>
      <w:tr w:rsidR="00423F84" w:rsidRPr="000D092B" w:rsidTr="00BB7CED">
        <w:tc>
          <w:tcPr>
            <w:tcW w:w="3681" w:type="dxa"/>
          </w:tcPr>
          <w:p w:rsidR="00423F84" w:rsidRPr="000D092B" w:rsidRDefault="00BB7CED" w:rsidP="00423F8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92B">
              <w:rPr>
                <w:rFonts w:ascii="Times New Roman" w:hAnsi="Times New Roman" w:cs="Times New Roman"/>
                <w:color w:val="000000"/>
              </w:rPr>
              <w:t>ПМ 03</w:t>
            </w:r>
          </w:p>
        </w:tc>
        <w:tc>
          <w:tcPr>
            <w:tcW w:w="5664" w:type="dxa"/>
          </w:tcPr>
          <w:p w:rsidR="00423F84" w:rsidRPr="000D092B" w:rsidRDefault="00BB7CED" w:rsidP="00BB7CED">
            <w:pPr>
              <w:pStyle w:val="Default"/>
              <w:jc w:val="both"/>
              <w:rPr>
                <w:sz w:val="22"/>
                <w:szCs w:val="22"/>
              </w:rPr>
            </w:pPr>
            <w:r w:rsidRPr="000D092B">
              <w:rPr>
                <w:sz w:val="22"/>
                <w:szCs w:val="22"/>
              </w:rPr>
              <w:t>Выполнение работ по рабочей профессии «Слесарь по ремонту автомобилей</w:t>
            </w:r>
          </w:p>
        </w:tc>
      </w:tr>
    </w:tbl>
    <w:p w:rsidR="009F4FFD" w:rsidRDefault="009F4FFD" w:rsidP="00BB7CED">
      <w:pPr>
        <w:pStyle w:val="Default"/>
        <w:rPr>
          <w:b/>
          <w:bCs/>
          <w:sz w:val="28"/>
          <w:szCs w:val="28"/>
        </w:rPr>
      </w:pPr>
    </w:p>
    <w:p w:rsidR="00BB7CED" w:rsidRDefault="00BB7CED" w:rsidP="00BB7CE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4.6. Программы учебной и производственной (по п</w:t>
      </w:r>
      <w:r w:rsidR="008E489B">
        <w:rPr>
          <w:b/>
          <w:bCs/>
          <w:sz w:val="28"/>
          <w:szCs w:val="28"/>
        </w:rPr>
        <w:t>рофилю специальности) практики</w:t>
      </w:r>
    </w:p>
    <w:p w:rsidR="00BB7CED" w:rsidRDefault="00BB7CED" w:rsidP="00BB7CED">
      <w:pPr>
        <w:pStyle w:val="Default"/>
        <w:rPr>
          <w:sz w:val="28"/>
          <w:szCs w:val="28"/>
        </w:rPr>
      </w:pP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>Программы уче</w:t>
      </w:r>
      <w:r>
        <w:rPr>
          <w:rFonts w:ascii="Times New Roman" w:hAnsi="Times New Roman" w:cs="Times New Roman"/>
          <w:color w:val="000000"/>
          <w:sz w:val="28"/>
          <w:szCs w:val="28"/>
        </w:rPr>
        <w:t>бной и производственной практик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входят в структуру рабочей программы профессионального модуля. Документооборот по проведению практик разработан в соответствии с Положением о проведении практики обучающихся, осваивающих образовательные программы среднего профессионального образования. </w:t>
      </w: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CED" w:rsidRDefault="00BB7CED" w:rsidP="00BB7CE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4.7. Программа производственной (преддипломной) практики.</w:t>
      </w:r>
    </w:p>
    <w:p w:rsidR="00BB7CED" w:rsidRDefault="00BB7CED" w:rsidP="00BB7C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Документооборот по проведению практики разработан в соответствии с Положением о проведении практики обучающихся, осваивающих образовательные программы среднего профессионального образования. </w:t>
      </w:r>
    </w:p>
    <w:p w:rsid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CED" w:rsidRDefault="00BB7CED" w:rsidP="00BB7CE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КОНТРОЛЬ И ОЦЕНКА РЕЗУЛЬТАТОВ ОСВОЕНИЯ ППССЗ </w:t>
      </w:r>
    </w:p>
    <w:p w:rsidR="00BB7CED" w:rsidRDefault="00BB7CED" w:rsidP="00BB7CED">
      <w:pPr>
        <w:pStyle w:val="Default"/>
        <w:rPr>
          <w:sz w:val="28"/>
          <w:szCs w:val="28"/>
        </w:rPr>
      </w:pPr>
    </w:p>
    <w:p w:rsidR="00BB7CED" w:rsidRDefault="00BB7CED" w:rsidP="00BB7CE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Контроль и оценка освоения основных видов профессиональной деятельности, профессиональных и общих компетенций.</w:t>
      </w:r>
    </w:p>
    <w:p w:rsidR="00BB7CED" w:rsidRDefault="00BB7CED" w:rsidP="00BB7C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B7CED" w:rsidRPr="00BB7CED" w:rsidRDefault="00B35846" w:rsidP="00B358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С целью контроля и оценки результатов подготовки и учета индивидуальных образовательных достижений обучающихся применяются: </w:t>
      </w: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входной контроль; </w:t>
      </w:r>
    </w:p>
    <w:p w:rsid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контроль; </w:t>
      </w:r>
    </w:p>
    <w:p w:rsidR="00B35846" w:rsidRPr="00BB7CED" w:rsidRDefault="00B35846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рубежный контроль;</w:t>
      </w:r>
    </w:p>
    <w:p w:rsidR="00BB7CED" w:rsidRPr="00BB7CED" w:rsidRDefault="00595827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промежуточный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контроль; </w:t>
      </w: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контроль. </w:t>
      </w:r>
    </w:p>
    <w:p w:rsidR="00BB7CED" w:rsidRPr="00BB7CED" w:rsidRDefault="00B35846" w:rsidP="00B358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>Правила участия в контролирующих мероприятиях и критерии оценивания достижений обучающихся определяются Положением о текущем контроле успеваем</w:t>
      </w:r>
      <w:r w:rsidR="00595827">
        <w:rPr>
          <w:rFonts w:ascii="Times New Roman" w:hAnsi="Times New Roman" w:cs="Times New Roman"/>
          <w:color w:val="000000"/>
          <w:sz w:val="28"/>
          <w:szCs w:val="28"/>
        </w:rPr>
        <w:t>ости и промежуточной аттестации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образовательным программам среднего профессионального образования</w:t>
      </w:r>
      <w:r w:rsidR="005958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7CED" w:rsidRPr="00BB7CED" w:rsidRDefault="00B35846" w:rsidP="00B358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освоения студентами программного материала учебных дисциплин и профессиональных модулей и их составляющих может быть: входным, оперативным и рубежным. </w:t>
      </w:r>
    </w:p>
    <w:p w:rsidR="00BB7CED" w:rsidRPr="00BB7CED" w:rsidRDefault="00B35846" w:rsidP="00B358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Входной контроль знаний студентов проводится в начале изучения дисциплины, профессионального модуля и его составляющих с целью выстраивания индивидуальной траектории обучения студентов. </w:t>
      </w:r>
    </w:p>
    <w:p w:rsidR="00BB7CED" w:rsidRPr="00BB7CED" w:rsidRDefault="00B35846" w:rsidP="00B358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>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 студентов,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 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 заданий и лабораторных работ, выполнение отдельных разделов курсового проекта (работы), выполнение рефератов (докладов), подготовка презентаций,</w:t>
      </w:r>
      <w:r w:rsidR="00595827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проектов,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действиями обучающихся и т.д.) выбираются преподавателем исходя из методической целесообразности, специфики учебной дисциплины, профессионального модуля и его составляющих (междисциплинарных курсов, учебной и производственной практики). </w:t>
      </w:r>
    </w:p>
    <w:p w:rsidR="00BB7CED" w:rsidRPr="00BB7CED" w:rsidRDefault="00B35846" w:rsidP="00B358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Рубежный контроль является контрольной точкой по завершению отдельного раздела дисциплины, 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 </w:t>
      </w:r>
    </w:p>
    <w:p w:rsidR="00BB7CED" w:rsidRPr="00BB7CED" w:rsidRDefault="00B35846" w:rsidP="00B358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Данные текущего контроля используются администрацией и преподавателями </w:t>
      </w:r>
      <w:r w:rsidR="00595827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для анализа освоения студентами программы подготовки специалистов среднего звена по специальности, обеспечения ритмичной учебной работы студентов, привития им умения четко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студентами, а также для совершенствования методики преподавания учебных дисциплин и междисциплинарных курсов. </w:t>
      </w:r>
    </w:p>
    <w:p w:rsidR="00BB7CED" w:rsidRPr="00BB7CED" w:rsidRDefault="00B35846" w:rsidP="00B358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компетентностно-ориентированных заданий и формирование </w:t>
      </w:r>
      <w:r w:rsidR="00595827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 оценочных средств, используемых для проведения текущего контроля качества подготовки студентов, обеспечивает преподаватель. </w:t>
      </w:r>
      <w:r w:rsidR="0059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7CED" w:rsidRPr="00BB7CED" w:rsidRDefault="00B35846" w:rsidP="00B358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обеспечивает оперативное управление учебной деятельностью студента и проводится с целью определения соответствия персональных достижений обучающихся поэтапным требованиям основных профессиональных образовательных программ по специальности. </w:t>
      </w:r>
    </w:p>
    <w:p w:rsidR="00BB7CED" w:rsidRPr="00BB7CED" w:rsidRDefault="00B35846" w:rsidP="00B358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CED"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осуществляется в двух основных направлениях: </w:t>
      </w: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оценка уровня освоения дисциплин; </w:t>
      </w: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оценка компетенций обучающихся. </w:t>
      </w: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промежуточной аттестации являются: </w:t>
      </w: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1) с учетом времени на промежуточную аттестацию: </w:t>
      </w: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экзамен по дисциплине; </w:t>
      </w: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экзамен по междисциплинарному курсу; </w:t>
      </w: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>-экзамен (квалификационный) по профессиональному модулю</w:t>
      </w:r>
      <w:r w:rsidR="00B35846">
        <w:rPr>
          <w:rFonts w:ascii="Times New Roman" w:hAnsi="Times New Roman" w:cs="Times New Roman"/>
          <w:color w:val="000000"/>
          <w:sz w:val="28"/>
          <w:szCs w:val="28"/>
        </w:rPr>
        <w:t>, который проводится с использованием накопительной системы</w:t>
      </w: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2) без учета времени на промежуточную аттестацию: </w:t>
      </w: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зачет по дисциплине; </w:t>
      </w: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дифференцированный зачет по дисциплине; </w:t>
      </w: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зачет по междисциплинарному курсу; </w:t>
      </w:r>
    </w:p>
    <w:p w:rsidR="00BB7CED" w:rsidRP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 xml:space="preserve">- дифференцированный зачет по междисциплинарному курсу; </w:t>
      </w:r>
    </w:p>
    <w:p w:rsidR="00BB7CED" w:rsidRDefault="00BB7CED" w:rsidP="00BB7CE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CED">
        <w:rPr>
          <w:rFonts w:ascii="Times New Roman" w:hAnsi="Times New Roman" w:cs="Times New Roman"/>
          <w:color w:val="000000"/>
          <w:sz w:val="28"/>
          <w:szCs w:val="28"/>
        </w:rPr>
        <w:t>- дифференцированный зачет по производственной (преддипломной) практике.</w:t>
      </w:r>
    </w:p>
    <w:p w:rsidR="00595827" w:rsidRDefault="00595827" w:rsidP="0059582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5.2. Требования к выпускным квалификационным работам </w:t>
      </w:r>
    </w:p>
    <w:p w:rsidR="005C2104" w:rsidRDefault="005C2104" w:rsidP="00595827">
      <w:pPr>
        <w:pStyle w:val="Default"/>
        <w:rPr>
          <w:sz w:val="28"/>
          <w:szCs w:val="28"/>
        </w:rPr>
      </w:pPr>
    </w:p>
    <w:p w:rsidR="00595827" w:rsidRPr="005C2104" w:rsidRDefault="00B35846" w:rsidP="00B358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95827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государственной итоговой аттестации выпускника по программе подготовки специалистов среднего звена на основе Федеральных государственных образовательных стандартов среднего профессионального образования является оценка качества подготовки выпускников, которая осуществляется в двух основных направлениях: </w:t>
      </w:r>
    </w:p>
    <w:p w:rsidR="00595827" w:rsidRPr="005C2104" w:rsidRDefault="00595827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 оценка уровня освоения дисциплин; </w:t>
      </w:r>
    </w:p>
    <w:p w:rsidR="00595827" w:rsidRPr="005C2104" w:rsidRDefault="00595827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 оценка компетенций обучающихся. </w:t>
      </w:r>
    </w:p>
    <w:p w:rsidR="00595827" w:rsidRPr="005C2104" w:rsidRDefault="00B35846" w:rsidP="00B358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95827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Объём времени и виды аттестационных испытаний, входящих в государственную итоговую аттестацию выпускников, устанавливаются федеральным государственным образовательным стандартом в части государственных требований к оцениванию качества освоения основной профессиональной образовательной программы, содержания и уровня подготовки выпускников по специальности 23.02.03 Техническое обслуживание и ремонт автомобильного транспорта. </w:t>
      </w:r>
    </w:p>
    <w:p w:rsidR="00595827" w:rsidRP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95827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федерального государственного образовательного стандарта среднего профессионального образования учитывается сформированность общих и профессиональных компетенций. Оценивание уровня освоения общих компетенций обеспечивается адекватностью содержания, технологий и форм государственной итоговой аттестации. </w:t>
      </w:r>
    </w:p>
    <w:p w:rsidR="005C2104" w:rsidRP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95827" w:rsidRPr="005C2104">
        <w:rPr>
          <w:rFonts w:ascii="Times New Roman" w:hAnsi="Times New Roman" w:cs="Times New Roman"/>
          <w:color w:val="000000"/>
          <w:sz w:val="28"/>
          <w:szCs w:val="28"/>
        </w:rPr>
        <w:t>При завершении обучения по программе среднего профессионального образования на основе Федерального государственного образовательного стандарта государственная итоговая ат</w:t>
      </w:r>
      <w:r w:rsidR="005C2104">
        <w:rPr>
          <w:rFonts w:ascii="Times New Roman" w:hAnsi="Times New Roman" w:cs="Times New Roman"/>
          <w:color w:val="000000"/>
          <w:sz w:val="28"/>
          <w:szCs w:val="28"/>
        </w:rPr>
        <w:t>тестация выпускников состоит из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защиты выпускной квалификационной работы в форме дипломного проекта. </w:t>
      </w:r>
    </w:p>
    <w:p w:rsidR="005C2104" w:rsidRP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и защите дипломного проекта выпускник в соответствии с требованиями федерального государственного стандарта среднего профессионального образования демонстрирует уровень готовности самостоятельно решать конкретные профессиональные задачи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работе с технической документацией, выбирать технологические операции, параметры и режимы ведения процесса, средств труда, прогнозировать и оценивать полученный результат, владеть экономическими, экологическими, правовыми параметрами профессиональной деятельности, а также анализировать профессиональные задачи и аргументировать их решение в рамках определённых полномочий. </w:t>
      </w:r>
    </w:p>
    <w:p w:rsidR="005C2104" w:rsidRP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Тематика выпускных квалификационных работ определяется по согласованию с работодателем. Выпускнику предоставляется право выбора темы дипломного проекта из предложенного перечня тем, согласованного </w:t>
      </w:r>
      <w:r w:rsidR="005C2104">
        <w:rPr>
          <w:rFonts w:ascii="Times New Roman" w:hAnsi="Times New Roman" w:cs="Times New Roman"/>
          <w:color w:val="000000"/>
          <w:sz w:val="28"/>
          <w:szCs w:val="28"/>
        </w:rPr>
        <w:t xml:space="preserve"> с заместителем директора по учебной работе.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 имеет право предложить на согласование </w:t>
      </w:r>
      <w:r w:rsidR="005C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собственную тему дипл</w:t>
      </w:r>
      <w:r w:rsidR="005C2104">
        <w:rPr>
          <w:rFonts w:ascii="Times New Roman" w:hAnsi="Times New Roman" w:cs="Times New Roman"/>
          <w:color w:val="000000"/>
          <w:sz w:val="28"/>
          <w:szCs w:val="28"/>
        </w:rPr>
        <w:t>омного проекта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. Обязательным требованием для выпускной квалификационной работы является соответствие её тематики содержанию одного или нескольких профессиональных модулей и предъявление к оценке освоенных обучающимися компетенций. </w:t>
      </w:r>
    </w:p>
    <w:p w:rsidR="005C2104" w:rsidRP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>При подготовке выпускной квалификационной работы каждому студенту назначаются руководитель и консультанты. К дипломному проекту выпускник прилага</w:t>
      </w:r>
      <w:r w:rsidR="005C2104">
        <w:rPr>
          <w:rFonts w:ascii="Times New Roman" w:hAnsi="Times New Roman" w:cs="Times New Roman"/>
          <w:color w:val="000000"/>
          <w:sz w:val="28"/>
          <w:szCs w:val="28"/>
        </w:rPr>
        <w:t>ет отзыв руководителя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104" w:rsidRPr="005C2104" w:rsidRDefault="00821DAD" w:rsidP="008E48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>По программе подготовки специалистов среднего звена с целью организации и соблюдения процедуры государственной итоговой аттестации, выпускающей предметной (цикловой) комиссией образовательного учреждения разрабатывается Программа государственной итоговой аттестац</w:t>
      </w:r>
      <w:r w:rsidR="005C2104">
        <w:rPr>
          <w:rFonts w:ascii="Times New Roman" w:hAnsi="Times New Roman" w:cs="Times New Roman"/>
          <w:color w:val="000000"/>
          <w:sz w:val="28"/>
          <w:szCs w:val="28"/>
        </w:rPr>
        <w:t xml:space="preserve">ии, которая рассматривается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Педагогическом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совете </w:t>
      </w:r>
      <w:r w:rsidR="005C2104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>, согласовывается с работодателем и утверждается директором</w:t>
      </w:r>
      <w:r w:rsidR="005C2104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5C2104" w:rsidRP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государственной итоговой аттестации является частью программы подготовки специалистов среднего звена. </w:t>
      </w:r>
    </w:p>
    <w:p w:rsidR="005C2104" w:rsidRPr="005C2104" w:rsidRDefault="005C2104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Программы государственной итоговой аттестации определяются: </w:t>
      </w:r>
    </w:p>
    <w:p w:rsidR="005C2104" w:rsidRPr="005C2104" w:rsidRDefault="005C2104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-форма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итоговой аттестации; </w:t>
      </w:r>
    </w:p>
    <w:p w:rsidR="00595827" w:rsidRPr="005C2104" w:rsidRDefault="005C2104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объём времени на подготовку и проведение государственной итоговой аттестации;</w:t>
      </w:r>
    </w:p>
    <w:p w:rsidR="005C2104" w:rsidRPr="005C2104" w:rsidRDefault="005C2104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-сроки проведения государственной итоговой аттестации;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104" w:rsidRPr="005C2104" w:rsidRDefault="005C2104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-условия подготовки и процедура проведения государственной итоговой аттестации;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104" w:rsidRPr="005C2104" w:rsidRDefault="005C2104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-критерии оценки уровня и качества подготовки выпускника. </w:t>
      </w:r>
    </w:p>
    <w:p w:rsid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>Программа государственной итоговой аттестации доводится до сведения обучающихся не позднее, чем за шесть месяцев до начала государственной итоговой аттестации.</w:t>
      </w:r>
    </w:p>
    <w:p w:rsidR="009F4FFD" w:rsidRDefault="009F4FFD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104" w:rsidRDefault="005C2104" w:rsidP="005C210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5.3. Организация государственной итоговой аттестации выпускников </w:t>
      </w:r>
    </w:p>
    <w:p w:rsidR="008863B6" w:rsidRDefault="008863B6" w:rsidP="005C2104">
      <w:pPr>
        <w:pStyle w:val="Default"/>
        <w:rPr>
          <w:sz w:val="28"/>
          <w:szCs w:val="28"/>
        </w:rPr>
      </w:pPr>
    </w:p>
    <w:p w:rsidR="005C2104" w:rsidRP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итоговая аттестация осуществляется государственными экзаменационными комиссиями. </w:t>
      </w:r>
    </w:p>
    <w:p w:rsidR="005C2104" w:rsidRP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>Государственные экзаменационные комиссии руководствуются в своей деятельности требованиями федеральных государственных стандартов среднего профессионального обра</w:t>
      </w:r>
      <w:r w:rsidR="008863B6">
        <w:rPr>
          <w:rFonts w:ascii="Times New Roman" w:hAnsi="Times New Roman" w:cs="Times New Roman"/>
          <w:color w:val="000000"/>
          <w:sz w:val="28"/>
          <w:szCs w:val="28"/>
        </w:rPr>
        <w:t>зования, Положением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3B6">
        <w:rPr>
          <w:rFonts w:ascii="Times New Roman" w:hAnsi="Times New Roman" w:cs="Times New Roman"/>
          <w:color w:val="000000"/>
          <w:sz w:val="28"/>
          <w:szCs w:val="28"/>
        </w:rPr>
        <w:t>о проведении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итоговой аттестации выпускников </w:t>
      </w:r>
      <w:r w:rsidR="008863B6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>, обучающихся по образовательным программам среднего профессионального образования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государственной итоговой аттестации по специальности 23.02.03 Техническое обслуживание и ремонт автомобильного транспорта 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и учебно-методической документацией, разработанной в образовательном учреждении на основе федерального государственного образовательного стандарта. </w:t>
      </w:r>
    </w:p>
    <w:p w:rsidR="005C2104" w:rsidRP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функциями государственной экзаменационной комиссии являются: </w:t>
      </w:r>
    </w:p>
    <w:p w:rsidR="005C2104" w:rsidRPr="005C2104" w:rsidRDefault="005C2104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комплексная оценка уровня подготовки выпускника в соответствии с требованиями федерального государственного образовательного стандарта; </w:t>
      </w:r>
    </w:p>
    <w:p w:rsidR="005C2104" w:rsidRPr="005C2104" w:rsidRDefault="005C2104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вопроса о выдаче выпускнику соответствующего документа о профессиональном образовании; </w:t>
      </w:r>
    </w:p>
    <w:p w:rsidR="005C2104" w:rsidRPr="005C2104" w:rsidRDefault="005C2104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внесение предложений и рекомендаций по совершенствованию содержания, обеспечения и технологии реализации образовательных программ, осуществляемых в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 xml:space="preserve"> колледже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основе анализа результатов государственной итоговой аттестации выпускников. </w:t>
      </w:r>
    </w:p>
    <w:p w:rsidR="005C2104" w:rsidRP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Состав государственной экзаменационной комиссии формируется из числа: </w:t>
      </w:r>
    </w:p>
    <w:p w:rsidR="005C2104" w:rsidRPr="005C2104" w:rsidRDefault="005C2104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- педагогических и руководящих работников 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C2104" w:rsidRPr="005C2104" w:rsidRDefault="005C2104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04">
        <w:rPr>
          <w:rFonts w:ascii="Times New Roman" w:hAnsi="Times New Roman" w:cs="Times New Roman"/>
          <w:color w:val="000000"/>
          <w:sz w:val="28"/>
          <w:szCs w:val="28"/>
        </w:rPr>
        <w:t>- представителей пред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>приятий - социальных партнеров.</w:t>
      </w:r>
    </w:p>
    <w:p w:rsidR="005C2104" w:rsidRP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>Состав гос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>ударственных экзаменационных комиссий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 xml:space="preserve">  директором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104" w:rsidRP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>Государственную экзаменационную комиссию возглавляет председатель комиссии</w:t>
      </w:r>
      <w:r w:rsidR="00D929C3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работодателей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организует и контролирует деятельность комиссии, обеспечивает единство требований, предъявляемых к выпускникам. </w:t>
      </w:r>
      <w:r w:rsidR="007B5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104" w:rsidRP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председателя Государственной экзаменационной комиссии назначается директор </w:t>
      </w:r>
      <w:r w:rsidR="007B5178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 или его заместители: заместитель директора по учебной работе, заместитель дир</w:t>
      </w:r>
      <w:r w:rsidR="007B5178">
        <w:rPr>
          <w:rFonts w:ascii="Times New Roman" w:hAnsi="Times New Roman" w:cs="Times New Roman"/>
          <w:color w:val="000000"/>
          <w:sz w:val="28"/>
          <w:szCs w:val="28"/>
        </w:rPr>
        <w:t>ектора по учебно-производственной работе.</w:t>
      </w:r>
    </w:p>
    <w:p w:rsidR="005C2104" w:rsidRP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по осваиваемой ППССЗ. </w:t>
      </w:r>
    </w:p>
    <w:p w:rsidR="00423F8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>Сроки проведения государственной итоговой аттестации устанавливаются в соответствии с графиком учебного процесса.</w:t>
      </w:r>
      <w:r w:rsidR="007B5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104" w:rsidRDefault="00821DAD" w:rsidP="00821D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2104" w:rsidRPr="005C210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государственных экзаменационных комиссий. </w:t>
      </w:r>
    </w:p>
    <w:p w:rsidR="007B5178" w:rsidRDefault="007B5178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178" w:rsidRDefault="007B5178" w:rsidP="007B5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РЕСУРСНОЕ ОБЕСПЕЧЕНИЕ ППССЗ </w:t>
      </w:r>
    </w:p>
    <w:p w:rsidR="009F72C7" w:rsidRPr="007B5178" w:rsidRDefault="009F72C7" w:rsidP="007B5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29C3" w:rsidRDefault="007B5178" w:rsidP="005C210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6.1. Кадровое обеспечение</w:t>
      </w:r>
    </w:p>
    <w:p w:rsidR="00D929C3" w:rsidRPr="00D929C3" w:rsidRDefault="00D929C3" w:rsidP="00866F10">
      <w:pPr>
        <w:tabs>
          <w:tab w:val="left" w:pos="8505"/>
        </w:tabs>
        <w:spacing w:after="0" w:line="360" w:lineRule="auto"/>
        <w:ind w:right="17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условием, определяющим качество подготовки специалистов,</w:t>
      </w:r>
    </w:p>
    <w:p w:rsidR="00D929C3" w:rsidRPr="00D929C3" w:rsidRDefault="00D929C3" w:rsidP="00D929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кадровое обеспечение деятельности образовательного учреждения. </w:t>
      </w:r>
    </w:p>
    <w:p w:rsidR="000D092B" w:rsidRDefault="00901B1F" w:rsidP="00821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 преподавателей,  занятых в подготовке специалистов по рассматриваемой специальности</w:t>
      </w:r>
      <w:r w:rsidR="009C30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4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52</w:t>
      </w:r>
      <w:r w:rsidRPr="009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C40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3FD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9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  имеют первую и высшую квалификационные категории, что составляет</w:t>
      </w:r>
      <w:r w:rsidR="00D4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преподавателей учебных предметов, курсов, профессиональных модулей. Доля преподавателей профессиональных </w:t>
      </w:r>
      <w:r w:rsidR="00891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 и спецдисциплин</w:t>
      </w:r>
      <w:r w:rsidRPr="009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B1696B">
        <w:rPr>
          <w:rFonts w:ascii="Times New Roman" w:eastAsia="Times New Roman" w:hAnsi="Times New Roman" w:cs="Times New Roman"/>
          <w:sz w:val="28"/>
          <w:szCs w:val="28"/>
          <w:lang w:eastAsia="ru-RU"/>
        </w:rPr>
        <w:t>28,8</w:t>
      </w:r>
      <w:r w:rsidRPr="00901B1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численности преподавателей, занятых в подготовке студе</w:t>
      </w:r>
      <w:r w:rsidR="008912E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 по  данной  специальности, из них, прошедшие</w:t>
      </w:r>
      <w:r w:rsidR="008912E1" w:rsidRPr="009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стажи</w:t>
      </w:r>
      <w:r w:rsidR="00891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ровку в профильн</w:t>
      </w:r>
      <w:r w:rsidR="00B169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организациях, составляют 100</w:t>
      </w:r>
      <w:r w:rsidR="008912E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91AFA" w:rsidRDefault="00491AFA" w:rsidP="00821D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X="-1003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954"/>
      </w:tblGrid>
      <w:tr w:rsidR="00866F10" w:rsidRPr="00BD0078" w:rsidTr="00866F10">
        <w:trPr>
          <w:trHeight w:val="288"/>
        </w:trPr>
        <w:tc>
          <w:tcPr>
            <w:tcW w:w="10627" w:type="dxa"/>
            <w:gridSpan w:val="2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КОЛЛЕДЖА: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Алейникова Людмила Ивановна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электротехнический институт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амолетостроение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ind w:right="1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лет / 14 лет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НГТУ, 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Проектирование образовательного процесса на уровне ООП и учебных дисциплин на основе ФГОС СПО 3-го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», 2010г,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НИПКиПРО, «Проектирование и организация практического обучения в профессиональном образовательном учреждении на основе требований ФГОС», 2014г.,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Алифиренко Татьяна Григорьевна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государственный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педагогический институт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 ФГОС нового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НИДО-СибГТУ, «Интерактивные технологии профессионального образования в условиях дистанционного обучения», 2016г., 72 часа;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Антонов Дмитрий Николаевич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2019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государственный университет телекоммуникаций и информатики;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866F10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/ физика и техника оптической связи;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66F10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/ 5</w:t>
            </w:r>
          </w:p>
        </w:tc>
      </w:tr>
      <w:tr w:rsidR="00866F10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СибГТУ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воспитательной работы в современном профессиональном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», 2013г., 72 часа; 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Использование новейших способов ремонта автомобилей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г., 40 часов; 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 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2013г., 72 часа;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НИПКиПРО, «Проектирование и организация практического обучения в профессиональном образовательном учреждении на основе требований ФГОС», 2014г.,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НИДО-СибГТУ, «Интерактивные технологии профессионального образования в условиях дистанционного обучения», 2016г., 72 часа.</w:t>
            </w:r>
          </w:p>
          <w:p w:rsidR="00866F10" w:rsidRPr="00B74251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Атаев Андрей Кимович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Таджикский государственный университет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 32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 ФГОС ВПО третьего поколения»,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Баева Екатерина Васильевна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2020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Pr="003E24F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Э</w:t>
            </w:r>
            <w:r w:rsidRPr="003E24FD">
              <w:rPr>
                <w:rFonts w:ascii="Times New Roman" w:hAnsi="Times New Roman" w:cs="Times New Roman"/>
                <w:sz w:val="24"/>
                <w:szCs w:val="20"/>
              </w:rPr>
              <w:t>ксплуатация автомобильных дорог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гуманитарный институт, Международный независимый эколого-политический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(магистратура)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/ 13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Филиал ЗАО «Евросиб СПб-ТС» в Новосибирской области – Евросиб Терминал Новосибирск, стажировка «Правоотношения, возникающие при организации и осуществлении перевозок грузов», 2014г., 40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ИПКПРПО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ФГБОУ ВПО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СибГТУ,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педагогические технологии профессионального образования. Обучение в деятельности»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6F10" w:rsidRPr="007D5282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Бершанская Ирина Владимировна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математик-педагог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/ 24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етствии с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866F10" w:rsidRPr="00BD0078" w:rsidTr="00866F10">
        <w:trPr>
          <w:trHeight w:val="280"/>
        </w:trPr>
        <w:tc>
          <w:tcPr>
            <w:tcW w:w="4673" w:type="dxa"/>
            <w:shd w:val="clear" w:color="auto" w:fill="FFFF00"/>
            <w:noWrap/>
            <w:vAlign w:val="bottom"/>
          </w:tcPr>
          <w:p w:rsidR="00866F10" w:rsidRPr="00A07EAD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866F10" w:rsidRPr="00A07EAD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Василенко Ирина Алексеевна</w:t>
            </w:r>
          </w:p>
        </w:tc>
      </w:tr>
      <w:tr w:rsidR="00866F10" w:rsidRPr="00BD0078" w:rsidTr="00866F10">
        <w:trPr>
          <w:trHeight w:val="553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без категории / </w:t>
            </w:r>
          </w:p>
        </w:tc>
      </w:tr>
      <w:tr w:rsidR="00866F10" w:rsidRPr="00BD0078" w:rsidTr="00866F10">
        <w:trPr>
          <w:trHeight w:val="278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866F10" w:rsidRPr="00BD0078" w:rsidTr="00866F10">
        <w:trPr>
          <w:trHeight w:val="410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дизайна и технологии</w:t>
            </w:r>
          </w:p>
        </w:tc>
      </w:tr>
      <w:tr w:rsidR="00866F10" w:rsidRPr="00BD0078" w:rsidTr="00866F10">
        <w:trPr>
          <w:trHeight w:val="432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/ машины и аппараты текстильной и легкой промышленности</w:t>
            </w:r>
          </w:p>
        </w:tc>
      </w:tr>
      <w:tr w:rsidR="00866F10" w:rsidRPr="00BD0078" w:rsidTr="00866F10">
        <w:trPr>
          <w:trHeight w:val="440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6F10" w:rsidRPr="00BD0078" w:rsidTr="00866F10">
        <w:trPr>
          <w:trHeight w:val="440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Висков Иван Игоревич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первая / 2020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педагогический университет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сервису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ервис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«ФИТ Автосервис», стажировка «Изучение новых методов технического обслуживания автомобилей», 2015г., 72 часа.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НИДО-СибГТУ, «Интерактивные технологии профессионального образования в условиях дистанционного обучения», 2016г., 72 часа;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КГАОУ ДПО «Хабаровский краевой институт развития системы профессионального образования», 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Ворлдскиллс Россия  по компетенции ремонт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легковых автомобилей» 2017г., 78 часов.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Вольф Наталья Геннадьевна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043BC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043BC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первая / 2021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043BC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043BC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043BC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043BC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043BC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043BC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психолог; Преподаватель английского языка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психология, Английский язык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043BC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043BC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7</w:t>
            </w:r>
          </w:p>
        </w:tc>
      </w:tr>
      <w:tr w:rsidR="00866F10" w:rsidRPr="00BD0078" w:rsidTr="00866F10">
        <w:trPr>
          <w:trHeight w:val="365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043BC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043BC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НСО «Новосибирский институт повышения квалификации и переподготовки», «Психология и педагогика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клюзивного образования», 2011г.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часа.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НСО «Новосибирский институт повышения квалификации и переподготовки»,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преподавания английского языка в условиях перехода на ФГОС РФ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2011г., 72 часа.</w:t>
            </w:r>
          </w:p>
          <w:p w:rsidR="00866F10" w:rsidRPr="00043BC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ГАОУ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НСО «Новосибирский институт повышения квалификации и переподготовки»,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современного иноязычного образования в свете ФГОС ООО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00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Голубева Елена Николаевна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2018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/ 16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811E87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часа;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Денисов Александр Николаевич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Казахский политехнический институт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орный 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т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ехнология и комплексная механизация подземной разработки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/ 12</w:t>
            </w:r>
          </w:p>
        </w:tc>
      </w:tr>
      <w:tr w:rsidR="00866F10" w:rsidRPr="00BD0078" w:rsidTr="00866F10">
        <w:trPr>
          <w:trHeight w:val="273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FIT SERVICE (ФИТ СЕРВИС)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Комплексный курс для старшего мастера автосервисного предприятия (регламент обслуживания современных автомобилей по пробегу)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48 часов;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часа;</w:t>
            </w:r>
          </w:p>
          <w:p w:rsidR="00866F10" w:rsidRPr="00811E87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Гибрид АвтоСервис»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«Зона ТО и РА», 2017г., 48 часов;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Дубинин Виктор Кузьмич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Технические средства (автомобили)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Военная академия бронетанковых войск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бронетанковая техника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«Изучение принципа работы вариаторной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40 часов;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866F10" w:rsidRPr="00811E87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Жмаева Татьяна Владиславовна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516A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516A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первая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516A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516A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516A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516A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516A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516A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дошкольной педагогики и психологии, учитель английского языка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дошкольная педагогика и психология с дополнительной специальностью иностранный язык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516A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Общий стаж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516A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/ 5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516A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- </w:t>
            </w:r>
            <w:r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НИПКиПРО, «Достижение образовательных результатов ФГОС ООО посредством использования технологий деятельностного типа», 2012г., 36 час.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ГАОУ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НСО «Новосибирский институт повышения квалификации и переподготовки»,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современного иноязычного образования в свете ФГОС ООО</w:t>
            </w: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2016г., 72 часа;</w:t>
            </w:r>
          </w:p>
          <w:p w:rsidR="00866F10" w:rsidRPr="00516A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ГАУ ДПО НСО «Новосибирский центр развития профессионального образования», «Использование информационно-коммуникационных технологий при реализации образовательных программ СПО : разработка дистанционных курсов на основе сайтов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2018г.,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Журова Марина Андреевна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информатика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/ 12</w:t>
            </w:r>
          </w:p>
        </w:tc>
      </w:tr>
      <w:tr w:rsidR="00866F10" w:rsidRPr="00BD0078" w:rsidTr="00866F10">
        <w:trPr>
          <w:trHeight w:val="493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образовательными проектами»,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Зайцев Александр Сергеевич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2020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/ 12</w:t>
            </w:r>
          </w:p>
        </w:tc>
      </w:tr>
      <w:tr w:rsidR="00866F10" w:rsidRPr="00BD0078" w:rsidTr="00866F10">
        <w:trPr>
          <w:trHeight w:val="27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FIT SERVICE (ФИТ СЕРВИС)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Комплексный курс для старшего мастера автосервисного предприятия (регламент обслуживания современных автомобилей по пробегу)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48 часов;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НИПКиПРО, «Проектирование и организация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практического обучения в профессиональном образовательном учреждении на основе требований ФГОС», 2014г., 72 часа.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НИПКиПРО,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комплекта интерактивных обучающих материалов для применения в образовательном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оцессе»,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стажировка 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Управление пассажирских перевозок мэрии города Новосибирска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пассажирских перевозок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40 часов;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Игнатьева Наталия Ивановна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Магаданский государственный педагогический институт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/ 31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 ФГОС 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Исаев Андрей Владимирович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2019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/ 22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факультет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квалификации преподавателей,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СТО ООО «ДжипСиб» стажировка «Обслуживание систем и механизмов автомобилей зарубежного производства», 2015, 72 час.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НИДО-СибГТУ, «Интерактивные технологии профессионального образования в условиях дистанционного обучения», 2016г., 72 часа;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«АМТ-Автосервис» стажировка «Изучение современных технологий обслуживания и ремонта автомобилей с применением прогрессивных оснастки и инструмента», 2018г., 54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Кириченко Галина Николаевна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 стандартизация и сертификация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институт инженеров геодезии, аэрографии и картографии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оптик-механик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 и спектроскопия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/ 19</w:t>
            </w:r>
          </w:p>
        </w:tc>
      </w:tr>
      <w:tr w:rsidR="00866F10" w:rsidRPr="00BD0078" w:rsidTr="00866F10">
        <w:trPr>
          <w:trHeight w:val="273"/>
        </w:trPr>
        <w:tc>
          <w:tcPr>
            <w:tcW w:w="4673" w:type="dxa"/>
            <w:shd w:val="clear" w:color="auto" w:fill="auto"/>
            <w:noWrap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 ООО «ФИТ Автосервис», стажировка «Техническое регулирование качества услуг, работ и технологических процессов в федеральной сети станций послегарантийного обслуживания автомобилей», 2015г., 72 часа;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866F10" w:rsidRPr="00BD0078" w:rsidTr="00866F10">
        <w:trPr>
          <w:trHeight w:val="493"/>
        </w:trPr>
        <w:tc>
          <w:tcPr>
            <w:tcW w:w="4673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F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психологии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/ 9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НИПКиПРО, «Основы гуманно-личностного подхода к детям в образовательном процессе», 2010г., 72 часа;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Pr="00A966C5" w:rsidRDefault="00866F10" w:rsidP="00866F10">
            <w:pPr>
              <w:pStyle w:val="1"/>
              <w:spacing w:line="240" w:lineRule="auto"/>
              <w:ind w:left="0" w:right="-8"/>
              <w:jc w:val="left"/>
              <w:rPr>
                <w:i w:val="0"/>
                <w:szCs w:val="24"/>
              </w:rPr>
            </w:pPr>
            <w:r w:rsidRPr="00513180">
              <w:rPr>
                <w:i w:val="0"/>
                <w:color w:val="000000"/>
                <w:szCs w:val="24"/>
                <w:lang w:eastAsia="ru-RU"/>
              </w:rPr>
              <w:t>- МГТУ им. Н.Э. Баумана</w:t>
            </w:r>
            <w:r>
              <w:rPr>
                <w:i w:val="0"/>
                <w:color w:val="000000"/>
                <w:szCs w:val="24"/>
                <w:lang w:eastAsia="ru-RU"/>
              </w:rPr>
              <w:t>,</w:t>
            </w:r>
            <w:r w:rsidRPr="00513180">
              <w:rPr>
                <w:i w:val="0"/>
                <w:color w:val="000000"/>
                <w:szCs w:val="24"/>
                <w:lang w:eastAsia="ru-RU"/>
              </w:rPr>
              <w:t xml:space="preserve"> НИПКиПРО</w:t>
            </w:r>
            <w:r>
              <w:rPr>
                <w:i w:val="0"/>
                <w:color w:val="000000"/>
                <w:szCs w:val="24"/>
                <w:lang w:eastAsia="ru-RU"/>
              </w:rPr>
              <w:t>,</w:t>
            </w:r>
            <w:r w:rsidRPr="00A966C5">
              <w:rPr>
                <w:b/>
                <w:i w:val="0"/>
                <w:szCs w:val="24"/>
              </w:rPr>
              <w:t xml:space="preserve"> «</w:t>
            </w:r>
            <w:r w:rsidRPr="00A966C5">
              <w:rPr>
                <w:i w:val="0"/>
                <w:szCs w:val="24"/>
              </w:rPr>
              <w:t xml:space="preserve">Профилактика </w:t>
            </w:r>
            <w:r>
              <w:rPr>
                <w:i w:val="0"/>
                <w:szCs w:val="24"/>
              </w:rPr>
              <w:t>аддиктивного поведения молодежи»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6F10" w:rsidRDefault="00866F10" w:rsidP="00866F10">
            <w:pPr>
              <w:pStyle w:val="1"/>
              <w:spacing w:line="240" w:lineRule="auto"/>
              <w:ind w:left="0" w:right="-8"/>
              <w:jc w:val="left"/>
              <w:rPr>
                <w:color w:val="000000"/>
                <w:szCs w:val="24"/>
                <w:lang w:eastAsia="ru-RU"/>
              </w:rPr>
            </w:pPr>
            <w:r w:rsidRPr="00513180">
              <w:rPr>
                <w:i w:val="0"/>
                <w:color w:val="000000"/>
                <w:szCs w:val="24"/>
                <w:lang w:eastAsia="ru-RU"/>
              </w:rPr>
              <w:t xml:space="preserve">- </w:t>
            </w:r>
            <w:r>
              <w:rPr>
                <w:i w:val="0"/>
                <w:color w:val="000000"/>
                <w:szCs w:val="24"/>
                <w:lang w:eastAsia="ru-RU"/>
              </w:rPr>
              <w:t>«Новосибирский институт клинической психологии»,</w:t>
            </w:r>
            <w:r w:rsidRPr="00A966C5">
              <w:rPr>
                <w:b/>
                <w:i w:val="0"/>
                <w:szCs w:val="24"/>
              </w:rPr>
              <w:t xml:space="preserve"> «</w:t>
            </w:r>
            <w:r>
              <w:rPr>
                <w:i w:val="0"/>
                <w:szCs w:val="24"/>
              </w:rPr>
              <w:t xml:space="preserve">Песочная терапия в психологическом консультировании» </w:t>
            </w:r>
            <w:r w:rsidRPr="00A93663">
              <w:rPr>
                <w:i w:val="0"/>
                <w:color w:val="000000"/>
                <w:szCs w:val="24"/>
                <w:lang w:eastAsia="ru-RU"/>
              </w:rPr>
              <w:t>2015г., 72 часа.</w:t>
            </w:r>
          </w:p>
          <w:p w:rsidR="00866F10" w:rsidRPr="00BD0078" w:rsidRDefault="00866F10" w:rsidP="00866F10">
            <w:pPr>
              <w:pStyle w:val="1"/>
              <w:spacing w:line="240" w:lineRule="auto"/>
              <w:ind w:left="0" w:right="-8"/>
              <w:jc w:val="left"/>
              <w:rPr>
                <w:color w:val="000000"/>
                <w:szCs w:val="24"/>
                <w:lang w:eastAsia="ru-RU"/>
              </w:rPr>
            </w:pPr>
            <w:r w:rsidRPr="00513180">
              <w:rPr>
                <w:i w:val="0"/>
                <w:color w:val="000000"/>
                <w:szCs w:val="24"/>
                <w:lang w:eastAsia="ru-RU"/>
              </w:rPr>
              <w:t xml:space="preserve">- </w:t>
            </w:r>
            <w:r>
              <w:rPr>
                <w:i w:val="0"/>
                <w:color w:val="000000"/>
                <w:szCs w:val="24"/>
                <w:lang w:eastAsia="ru-RU"/>
              </w:rPr>
              <w:t>«Новосибирский институт клинической психологии»,</w:t>
            </w:r>
            <w:r w:rsidRPr="00A966C5">
              <w:rPr>
                <w:b/>
                <w:i w:val="0"/>
                <w:szCs w:val="24"/>
              </w:rPr>
              <w:t xml:space="preserve"> «</w:t>
            </w:r>
            <w:r>
              <w:rPr>
                <w:i w:val="0"/>
                <w:szCs w:val="24"/>
              </w:rPr>
              <w:t xml:space="preserve">Современные методы детской психотерапии» </w:t>
            </w:r>
            <w:r w:rsidRPr="00A93663">
              <w:rPr>
                <w:i w:val="0"/>
                <w:color w:val="000000"/>
                <w:szCs w:val="24"/>
                <w:lang w:eastAsia="ru-RU"/>
              </w:rPr>
              <w:t>2015г., 72 часа.</w:t>
            </w:r>
          </w:p>
        </w:tc>
      </w:tr>
      <w:tr w:rsidR="00866F10" w:rsidRPr="00BD0078" w:rsidTr="00866F10">
        <w:trPr>
          <w:trHeight w:val="354"/>
        </w:trPr>
        <w:tc>
          <w:tcPr>
            <w:tcW w:w="4673" w:type="dxa"/>
            <w:shd w:val="clear" w:color="auto" w:fill="FFFF00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866F10" w:rsidRPr="00B75442" w:rsidRDefault="00866F10" w:rsidP="008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Котенко Ольга Сергеевна</w:t>
            </w:r>
          </w:p>
        </w:tc>
      </w:tr>
      <w:tr w:rsidR="00866F10" w:rsidRPr="00BD0078" w:rsidTr="00866F10">
        <w:trPr>
          <w:trHeight w:val="430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66F10" w:rsidRPr="00BD0078" w:rsidTr="00866F10">
        <w:trPr>
          <w:trHeight w:val="552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866F10" w:rsidRPr="00BD0078" w:rsidTr="00866F10">
        <w:trPr>
          <w:trHeight w:val="432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им. Гумилева</w:t>
            </w:r>
          </w:p>
        </w:tc>
      </w:tr>
      <w:tr w:rsidR="00866F10" w:rsidRPr="00BD0078" w:rsidTr="00866F10">
        <w:trPr>
          <w:trHeight w:val="440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истории / </w:t>
            </w:r>
          </w:p>
        </w:tc>
      </w:tr>
      <w:tr w:rsidR="00866F10" w:rsidRPr="00BD0078" w:rsidTr="00866F10">
        <w:trPr>
          <w:trHeight w:val="306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 6</w:t>
            </w:r>
          </w:p>
        </w:tc>
      </w:tr>
      <w:tr w:rsidR="00866F10" w:rsidRPr="00BD0078" w:rsidTr="00866F10">
        <w:trPr>
          <w:trHeight w:val="268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Котыш Елена Петровна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литература; Русский язык и культура речи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 и литература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/ 21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2013г., 72 часа;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Кохан Владимир Дмитриевич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Московский ордена Трудового Красного Знамени автомобильно-дорожный институт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/17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Pr="00F432CE" w:rsidRDefault="00866F10" w:rsidP="00866F1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«Учебно-методический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на железнодорожном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«Реализация требований ФГОС через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организацию практического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72 часа;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управления образовательным учреждением как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социально-экономическим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ъектом»,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ГАОУ ДПО НСО НИПКиПРО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Программно-методическое обеспечение деятельности учреждения доп.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образования детей спортивно-технической направленности</w:t>
            </w:r>
            <w:r>
              <w:rPr>
                <w:rFonts w:ascii="Times New Roman" w:hAnsi="Times New Roman" w:cs="Times New Roman"/>
                <w:sz w:val="24"/>
              </w:rPr>
              <w:t>», 2014г., 72 часа;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НИПКиПРО,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-ГБПОУ «Шадринский политехнический колледж», «Практика и методика подготовки кадров по специальности 23.02.07 с рабочей профессией «Автомеханик» с применением стандарта Ворлдскиллс Россия по компетенции «Кузовной ремонт», 2017г.,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Коцелап Юлия Михайловна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2020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математика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/ 22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образовательных программ на основе компетентностного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дхода и системы зачетных единиц»,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2013г., 72 часа;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Кулаков Сергей Александрович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2021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История; Основы философии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права и истории / юриспруденция и дополнительная специальность История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/ 6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r>
              <w:rPr>
                <w:rFonts w:ascii="Times New Roman" w:hAnsi="Times New Roman" w:cs="Times New Roman"/>
                <w:sz w:val="24"/>
              </w:rPr>
              <w:t>, «</w:t>
            </w:r>
            <w:r w:rsidRPr="004E3FF9">
              <w:rPr>
                <w:rFonts w:ascii="Times New Roman" w:hAnsi="Times New Roman" w:cs="Times New Roman"/>
                <w:sz w:val="24"/>
              </w:rPr>
              <w:t>Коммуникативная компетентность педагога как фактор успешной профессиональной деятельности в условиях ФГОС</w:t>
            </w:r>
            <w:r>
              <w:rPr>
                <w:rFonts w:ascii="Times New Roman" w:hAnsi="Times New Roman" w:cs="Times New Roman"/>
                <w:sz w:val="24"/>
              </w:rPr>
              <w:t>» 2013г., 36 часов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образования в условиях дистанционного обучения», 2016г., 72 часа;</w:t>
            </w:r>
          </w:p>
          <w:p w:rsidR="00866F10" w:rsidRPr="002A5596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ВО «Российская академия народного хозяйства и государственной службы при Президенте Российской Федерации», «Содержание и методика преподавания курса финансовой грамотности различным категориям обучающихся», 2017г.,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B7544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Лузанова Ирина Викторовна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Проектирование карьеры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технический университет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материаловедения и технологии материалов / материаловедение и технологии новых материалов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/ 17 </w:t>
            </w:r>
          </w:p>
        </w:tc>
      </w:tr>
      <w:tr w:rsidR="00866F10" w:rsidRPr="00BD0078" w:rsidTr="00866F10">
        <w:trPr>
          <w:trHeight w:val="273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стажировка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качества учебного процесса и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преподавателя»,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 «Организация экономической деятельности предприятия», 2013 г., 40 часов;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2016г., 72 часа;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Новосибирский институт дополнительного образования ФГБОУ ВО «Сибирский государственный университет науки и технологий имени академика Решетнева»,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0F181E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 Виктор Васильевич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Алтайский политехнический институт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литейного производства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/ 40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Новосибирский институт дополнительного образования ФГБОУ ВО «Сибирский государственный университет науки и технологий имени академика Решетнева»,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</w:tcPr>
          <w:p w:rsidR="00866F10" w:rsidRPr="000F181E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 Александр Анатольевич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Срок аттестации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Свердловский ордена «Знак Почета» государственный педагогический институт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 / география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/ 29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FFFFFF" w:themeFill="background1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866F10" w:rsidRPr="00303A9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65DD">
              <w:rPr>
                <w:rFonts w:ascii="Times New Roman" w:hAnsi="Times New Roman" w:cs="Times New Roman"/>
                <w:sz w:val="24"/>
              </w:rPr>
              <w:t>ГАУ ДПО НСО НИПКиПРО «Методическое обеспечение физического воспитания и оздоровления школьников при реализации ФГОС СОО»», 2016г., 108 часов;</w:t>
            </w:r>
          </w:p>
          <w:p w:rsidR="00866F10" w:rsidRPr="004D484A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2018г., 16 часов.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117ACC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Меженин Виталий Викторович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автомобилей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технический институт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Сервис транспортных и технологический машин и оборудования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/ 6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117ACC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Мелех Александр Львович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 соответствие занимаемой должности / 2021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Благовещенское высшее танковое командное училище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инженер-эксплуатационник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командная, тактическая танковая 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СибГТУ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 НИПКиПРО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Теория и методика обучения основам воинской службы юношей допризывного возраста с учетом требований ФГОС</w:t>
            </w:r>
            <w:r>
              <w:rPr>
                <w:rFonts w:ascii="Times New Roman" w:hAnsi="Times New Roman" w:cs="Times New Roman"/>
                <w:sz w:val="24"/>
              </w:rPr>
              <w:t>», 2014г., 108 часов.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2018г., 16 часов;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117ACC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Метель Надежда Михайловна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природопользования, Биология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биологии-химии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иология-химия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/ 21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НГТУ, ФПК, «Организация контроля по учебной дисциплине в соответствии с ФГОС нового поколения» 2013, 72 часа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117ACC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Митюшенко Людмила Васильевна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Воронежский государственный педагогический институт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средней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/ 48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117ACC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Назина Ирина Александровна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система России; Основы логистики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 11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 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«Новосибирскавтодор» филиал ДСУ , стажировка по теме «Документационное обеспечение грузовых перевозок», 2016., 72 часа;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</w:tc>
      </w:tr>
      <w:tr w:rsidR="00866F10" w:rsidRPr="00BD0078" w:rsidTr="00866F10">
        <w:trPr>
          <w:trHeight w:val="435"/>
        </w:trPr>
        <w:tc>
          <w:tcPr>
            <w:tcW w:w="4673" w:type="dxa"/>
            <w:shd w:val="clear" w:color="auto" w:fill="FFFF00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866F10" w:rsidRPr="00117ACC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Незамаева Евгения Владимировна</w:t>
            </w:r>
          </w:p>
        </w:tc>
      </w:tr>
      <w:tr w:rsidR="00866F10" w:rsidRPr="00BD0078" w:rsidTr="00866F10">
        <w:trPr>
          <w:trHeight w:val="414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66F10" w:rsidRPr="00BD0078" w:rsidTr="00866F10">
        <w:trPr>
          <w:trHeight w:val="280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866F10" w:rsidRPr="00BD0078" w:rsidTr="00866F10">
        <w:trPr>
          <w:trHeight w:val="412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Алтайская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</w:p>
        </w:tc>
      </w:tr>
      <w:tr w:rsidR="00866F10" w:rsidRPr="00BD0078" w:rsidTr="00866F10">
        <w:trPr>
          <w:trHeight w:val="420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 / русский язык и литература</w:t>
            </w:r>
          </w:p>
        </w:tc>
      </w:tr>
      <w:tr w:rsidR="00866F10" w:rsidRPr="00BD0078" w:rsidTr="00866F10">
        <w:trPr>
          <w:trHeight w:val="286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 7</w:t>
            </w:r>
          </w:p>
        </w:tc>
      </w:tr>
      <w:tr w:rsidR="00866F10" w:rsidRPr="00BD0078" w:rsidTr="00866F10">
        <w:trPr>
          <w:trHeight w:val="404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«Реализации ФГОС ООО: специфика формирования предметных и метапредметных компетенций», 2017г., 108 часов.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117ACC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Немкин Павел Александрович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сельскохозяйственный институт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66F10" w:rsidRPr="00BD0078" w:rsidTr="00866F10">
        <w:trPr>
          <w:trHeight w:val="423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«Проектирование образовательного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по учебной дисциплине на основе ФГОС ВПО третьего покол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«Изучение принципа работы вариаторной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,2013г., 40 часов;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ФГБОУ ВПО "НГАУ", ИДПО,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деятельности преподавателя и мастера производственного обучения по подготовки водителей транспортных средств»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2015г., 72 часа;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стажировка, «Сервисное обслуживание систем и механизмов автомобилей зарубежного производства», 2015г., 72 часа.</w:t>
            </w:r>
          </w:p>
          <w:p w:rsidR="00866F10" w:rsidRPr="00CD1BD8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2017г.,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117ACC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Никаев Николай Владимирович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Симферопольское высшее военно-политическое строительное училище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военно-строительных частей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НГТУ,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117ACC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Осипов Олег Александрович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аттестации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/ 21</w:t>
            </w:r>
          </w:p>
        </w:tc>
      </w:tr>
      <w:tr w:rsidR="00866F10" w:rsidRPr="00BD0078" w:rsidTr="00866F10">
        <w:trPr>
          <w:trHeight w:val="273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66C5">
              <w:rPr>
                <w:rFonts w:ascii="Times New Roman" w:hAnsi="Times New Roman" w:cs="Times New Roman"/>
                <w:sz w:val="24"/>
              </w:rPr>
              <w:t>ГАУ ДПО НСО НИПКиПРО «Методическое обеспечение физического воспитания и оздоровления школьников при реализации ФГОС ОО»», 2016г., 108 часов;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117ACC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Побежимова Ирина Сергеевна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A218F7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ф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илология; 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 / программа профессиональной переподготовки «Английский язык»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/ 19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НГПУ, Профессиональная переподготовка по программе «Английский язык», 502 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год.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117ACC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Людмила Николаевна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электротехнический институт связи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радиосвязи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/ 39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ВПО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117ACC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Рыбалкина Яна Федоровна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инженер-преподаватель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/ 31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512A1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Слободчикова Людмила Викторовна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312E4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грузовых перевозок на автомобильном транспорте; Транспортно-экспедиционная деятельность на автомобильном транспорте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аграрный университет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/ 10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ГБОУ СПО НСО «</w:t>
            </w:r>
            <w:r w:rsidRPr="004E3FF9">
              <w:rPr>
                <w:rFonts w:ascii="Times New Roman" w:hAnsi="Times New Roman" w:cs="Times New Roman"/>
                <w:sz w:val="24"/>
              </w:rPr>
              <w:t>Новосибирский професс</w:t>
            </w:r>
            <w:r>
              <w:rPr>
                <w:rFonts w:ascii="Times New Roman" w:hAnsi="Times New Roman" w:cs="Times New Roman"/>
                <w:sz w:val="24"/>
              </w:rPr>
              <w:t>ионально-педагогический колледж» «</w:t>
            </w:r>
            <w:r w:rsidRPr="004E3FF9">
              <w:rPr>
                <w:rFonts w:ascii="Times New Roman" w:hAnsi="Times New Roman" w:cs="Times New Roman"/>
                <w:sz w:val="24"/>
              </w:rPr>
              <w:t>Психолого-педагогические аспекты образовательного процесса в учреждениях СПО: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основы работы с талантливой учащейся молодежью</w:t>
            </w:r>
            <w:r>
              <w:rPr>
                <w:rFonts w:ascii="Times New Roman" w:hAnsi="Times New Roman" w:cs="Times New Roman"/>
                <w:sz w:val="24"/>
              </w:rPr>
              <w:t>», 2013г., 72 часа;</w:t>
            </w:r>
          </w:p>
          <w:p w:rsidR="00866F10" w:rsidRPr="00340282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ОАО «Новосибирскавтодор» филиал ДСУ, стажировка по теме «Документационное обеспечение грузовых перевозок», 2016., 72 часа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512A1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Сокотущенко Андрей Викторович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Алтайский государственный аграрный университет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/ 21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Иркутский 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технический университет,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эксплуатации автотранспортных средств на основе современных методов диагностирования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ООО «</w:t>
            </w:r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сеть станций послегарантийного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Fit</w:t>
            </w:r>
            <w:r w:rsidRP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стажировка «Изучение современных технологий технического обслуживания автомобилей с применением прогрессивной оснастки и инструмента», 2017г., 40 часов.</w:t>
            </w:r>
          </w:p>
          <w:p w:rsidR="00866F10" w:rsidRPr="00312E4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КГАОУ ДПО «Хабаровский краевой институт развития системы профессионального образования», «Практика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Ворлдскиллс Россия  по компетенции ремонт и обслуживание легковых автомобилей» 2017г., 78 часов.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E301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оловьева Елена Владимировна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FC5081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FC5081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высшая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FC5081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FC5081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ьные эксплуатационные материалы;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ксплуатация автомобильных дорог;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Управление перевозками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A900BB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A900BB" w:rsidRDefault="00866F10" w:rsidP="00866F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ГОУ ВПО «Сибирская государственная автомобильно-дорожная академия (СибАДИ)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A900BB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A900BB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инженер-менеджер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транспорте (автомобильном)»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A900BB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A900BB" w:rsidRDefault="00866F10" w:rsidP="00866F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университет, факультет повышения квалификации и профессиональной переподготовки работников образования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A900BB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A900BB" w:rsidRDefault="00866F10" w:rsidP="00866F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«Профессиональное обучение»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A900BB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A900BB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10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A900BB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ФПК, «Проектирование образовательного процесса по учебной дисциплине на основе ФГОС ВПО третьего поколения», 2011г., 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6F10" w:rsidRPr="00D43FD5" w:rsidRDefault="00866F10" w:rsidP="00D43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ГАОУ ДПО НСО НИПКиПРО, «Проектирование программ подготовки специалистов среднего звена (ППССЗ) и программ подготовки квалифицированных рабочих и служащих (ППКРС) в соответствии с требованиями ФГОС СПО и профессиональных стандартов (ПС)», 2016 г., 72 часа;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«Новосибирскавтодор» филиал ДСУ, стажировка по теме «Документационное обеспечение грузовых перевозок», 2016, 72 часа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866F10" w:rsidRPr="00A900BB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Союз «Молодые профессионалы (Ворлдскиллс Россия)», «Подготовка и проведение регионального чемпионата по стандартам Ворлдскиллс Россия», 2018г., 25,5 часов.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</w:tcPr>
          <w:p w:rsidR="00866F10" w:rsidRPr="00E301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Стафеев Сергей Федорович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соответствие занимаемой должности / </w:t>
            </w:r>
            <w:r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автомобильно-дорожный институт им. В.В. Куйбышева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/ 15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"МАМИ"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 и агрегатов современных 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мобилей»,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ООО "Экспосервис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НИПКиПРО,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2017г.,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E301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Тамошина Любовь Григорьевна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Финансирование, кредитование и налогообложение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институт инженеров железнодорожного транспорта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инженер-экономист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организация железнодорожного транспорта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/ 34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стандартизации,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«Внутренние аудиты», 2012г., 72 часа;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«Показатели финансовой деятельности 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40 часов;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по теме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2016г., 72 часа.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866F10" w:rsidRPr="00BD0078" w:rsidTr="00866F10">
        <w:trPr>
          <w:trHeight w:val="356"/>
        </w:trPr>
        <w:tc>
          <w:tcPr>
            <w:tcW w:w="4673" w:type="dxa"/>
            <w:shd w:val="clear" w:color="auto" w:fill="FFFF00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866F10" w:rsidRPr="00E301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Тарасова Ольга Владимировна</w:t>
            </w:r>
          </w:p>
        </w:tc>
      </w:tr>
      <w:tr w:rsidR="00866F10" w:rsidRPr="00BD0078" w:rsidTr="00866F10">
        <w:trPr>
          <w:trHeight w:val="418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/ </w:t>
            </w:r>
          </w:p>
        </w:tc>
      </w:tr>
      <w:tr w:rsidR="00866F10" w:rsidRPr="00BD0078" w:rsidTr="00866F10">
        <w:trPr>
          <w:trHeight w:val="426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Менеджмент</w:t>
            </w:r>
          </w:p>
        </w:tc>
      </w:tr>
      <w:tr w:rsidR="00866F10" w:rsidRPr="00BD0078" w:rsidTr="00866F10">
        <w:trPr>
          <w:trHeight w:val="292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высшего профессионального образования «САФиБД»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ФГБОУ ВО «Новосибирский государственный педагогический университет»</w:t>
            </w:r>
          </w:p>
        </w:tc>
      </w:tr>
      <w:tr w:rsidR="00866F10" w:rsidRPr="00BD0078" w:rsidTr="00866F10">
        <w:trPr>
          <w:trHeight w:val="428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менеджмента / менеджмент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в профессиональном образовании</w:t>
            </w:r>
          </w:p>
        </w:tc>
      </w:tr>
      <w:tr w:rsidR="00866F10" w:rsidRPr="00BD0078" w:rsidTr="00866F10">
        <w:trPr>
          <w:trHeight w:val="294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/1</w:t>
            </w:r>
          </w:p>
        </w:tc>
      </w:tr>
      <w:tr w:rsidR="00866F10" w:rsidRPr="00BD0078" w:rsidTr="00866F10">
        <w:trPr>
          <w:trHeight w:val="270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866F10" w:rsidRPr="00BD0078" w:rsidTr="00866F10">
        <w:trPr>
          <w:trHeight w:val="264"/>
        </w:trPr>
        <w:tc>
          <w:tcPr>
            <w:tcW w:w="4673" w:type="dxa"/>
            <w:shd w:val="clear" w:color="auto" w:fill="FFFF00"/>
            <w:noWrap/>
            <w:vAlign w:val="bottom"/>
          </w:tcPr>
          <w:p w:rsidR="00866F10" w:rsidRPr="00583F87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866F10" w:rsidRPr="00583F87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Толстикова Елена Иннокентьевна</w:t>
            </w:r>
          </w:p>
        </w:tc>
      </w:tr>
      <w:tr w:rsidR="00866F10" w:rsidRPr="00BD0078" w:rsidTr="00866F10">
        <w:trPr>
          <w:trHeight w:val="264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6F10" w:rsidRPr="00BD0078" w:rsidTr="00866F10">
        <w:trPr>
          <w:trHeight w:val="264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66F10" w:rsidRPr="00BD0078" w:rsidTr="00866F10">
        <w:trPr>
          <w:trHeight w:val="264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педагогический университет</w:t>
            </w:r>
          </w:p>
        </w:tc>
      </w:tr>
      <w:tr w:rsidR="00866F10" w:rsidRPr="00BD0078" w:rsidTr="00866F10">
        <w:trPr>
          <w:trHeight w:val="264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866F10" w:rsidRPr="00BD0078" w:rsidTr="00866F10">
        <w:trPr>
          <w:trHeight w:val="264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/ 21</w:t>
            </w:r>
          </w:p>
        </w:tc>
      </w:tr>
      <w:tr w:rsidR="00866F10" w:rsidRPr="00BD0078" w:rsidTr="00866F10">
        <w:trPr>
          <w:trHeight w:val="264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Педагогический университет «Первое сентября» и Факультет педагогического образования МГУ им. М.В. Ломоносова, «Математические основы информатики», 2012г., 72 часа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866F10" w:rsidRPr="00BD0078" w:rsidTr="00866F10">
        <w:trPr>
          <w:trHeight w:val="264"/>
        </w:trPr>
        <w:tc>
          <w:tcPr>
            <w:tcW w:w="4673" w:type="dxa"/>
            <w:shd w:val="clear" w:color="auto" w:fill="FFFF00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866F10" w:rsidRPr="00E301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Филиппов Борис Викторович</w:t>
            </w:r>
          </w:p>
        </w:tc>
      </w:tr>
      <w:tr w:rsidR="00866F10" w:rsidRPr="00BD0078" w:rsidTr="00866F10">
        <w:trPr>
          <w:trHeight w:val="264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D43FD5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Преподаватель/ высшая</w:t>
            </w:r>
            <w:r w:rsidR="0086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866F10" w:rsidRPr="00BD0078" w:rsidTr="00866F10">
        <w:trPr>
          <w:trHeight w:val="264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866F10" w:rsidRPr="00BD0078" w:rsidTr="00866F10">
        <w:trPr>
          <w:trHeight w:val="264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сельскохозяйственный институт</w:t>
            </w:r>
          </w:p>
        </w:tc>
      </w:tr>
      <w:tr w:rsidR="00866F10" w:rsidRPr="00BD0078" w:rsidTr="00866F10">
        <w:trPr>
          <w:trHeight w:val="264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сельскохозяйственных дисциплин / Сельское хозяйство</w:t>
            </w:r>
          </w:p>
        </w:tc>
      </w:tr>
      <w:tr w:rsidR="00866F10" w:rsidRPr="00BD0078" w:rsidTr="00866F10">
        <w:trPr>
          <w:trHeight w:val="264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/23</w:t>
            </w:r>
          </w:p>
        </w:tc>
      </w:tr>
      <w:tr w:rsidR="00866F10" w:rsidRPr="00BD0078" w:rsidTr="00866F10">
        <w:trPr>
          <w:trHeight w:val="264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«Опережающая подготовка педагогических кадров в сфере профессионального образования», 2017г.,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E301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Хохолкина Галина Васильевна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электротехнический институт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/ 25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2016г.,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E301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Черникова Людмила Александровна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/ 18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СибГТУ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Проблемно-модульная технология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профессиональном образовании», 2011г., 72 часа;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117ACC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Шаманова</w:t>
            </w: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/ 27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auto" w:fill="auto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НИПКиПРО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математике в условиях развития системы общего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ГБОУ ДПО НСО «Новосибирский институт повышения квалификации и переподготовки работников образования» «Проектирование профессионально-педагогической деятельности», 2015г. 72 часа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НИПКиПРО, «Проектирование профессионально-педагогической деятельности», 2017г., 72 часа.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</w:tcPr>
          <w:p w:rsidR="00866F10" w:rsidRPr="00E301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Юсупова Светлана Анатольевна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Барнаульский ордена Трудового Знамени государственный педагогический институт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физики и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/ 27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866F10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НИДО-СибГТУ,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866F10" w:rsidRPr="00BD0078" w:rsidTr="00866F10">
        <w:trPr>
          <w:trHeight w:val="301"/>
        </w:trPr>
        <w:tc>
          <w:tcPr>
            <w:tcW w:w="4673" w:type="dxa"/>
            <w:shd w:val="clear" w:color="000000" w:fill="FFFF00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866F10" w:rsidRPr="00E30173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Ященко Елена Сергеевна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866F10" w:rsidRPr="00BD0078" w:rsidTr="00866F10">
        <w:trPr>
          <w:trHeight w:val="288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/ 22</w:t>
            </w:r>
          </w:p>
        </w:tc>
      </w:tr>
      <w:tr w:rsidR="00866F10" w:rsidRPr="00BD0078" w:rsidTr="00866F10">
        <w:trPr>
          <w:trHeight w:val="734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866F10" w:rsidRPr="00BD0078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954" w:type="dxa"/>
            <w:shd w:val="clear" w:color="auto" w:fill="auto"/>
            <w:hideMark/>
          </w:tcPr>
          <w:p w:rsidR="00866F10" w:rsidRPr="0038174D" w:rsidRDefault="00866F10" w:rsidP="008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НИПКиПРО, «Основы гуманно-личностного подхода к детям в образовательном процессе», 2010г., 72 часа;</w:t>
            </w:r>
          </w:p>
          <w:p w:rsidR="00866F10" w:rsidRDefault="00866F10" w:rsidP="00866F10">
            <w:pPr>
              <w:pStyle w:val="ad"/>
              <w:keepNext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НГТУ</w:t>
            </w:r>
            <w:r>
              <w:rPr>
                <w:rFonts w:ascii="Times New Roman" w:hAnsi="Times New Roman" w:cs="Times New Roman"/>
                <w:sz w:val="24"/>
              </w:rPr>
              <w:t>, ФПК, «</w:t>
            </w:r>
            <w:r w:rsidRPr="004E3FF9">
              <w:rPr>
                <w:rFonts w:ascii="Times New Roman" w:hAnsi="Times New Roman" w:cs="Times New Roman"/>
                <w:sz w:val="24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</w:rPr>
              <w:t>», 2013г., 72 часа.</w:t>
            </w:r>
          </w:p>
          <w:p w:rsidR="00866F10" w:rsidRDefault="00866F10" w:rsidP="00866F10">
            <w:pPr>
              <w:pStyle w:val="ad"/>
              <w:keepNext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-ГАУ НСО «Центр развития профессиональной карьеры», «Разрешение конфликтных ситуаций в образовательном процессе», 2016г., 24 часа.</w:t>
            </w:r>
          </w:p>
          <w:p w:rsidR="00866F10" w:rsidRPr="004E3FF9" w:rsidRDefault="00866F10" w:rsidP="00866F10">
            <w:pPr>
              <w:pStyle w:val="ad"/>
              <w:keepNext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ФГБОУ ВО «Томский государственный педагогический университет», «Проектирование и реализация современного занятия гуманитарной направленности (русский язык и литература) в условиях ФГОС: психолого-педагогический подход», 2016г., 108 часов.</w:t>
            </w:r>
          </w:p>
        </w:tc>
      </w:tr>
    </w:tbl>
    <w:p w:rsidR="000D092B" w:rsidRPr="000D092B" w:rsidRDefault="000D092B" w:rsidP="000D092B"/>
    <w:p w:rsidR="000D092B" w:rsidRDefault="000D092B" w:rsidP="000D092B"/>
    <w:p w:rsidR="007C0B5F" w:rsidRPr="009C30E5" w:rsidRDefault="00D43FD5" w:rsidP="000D092B">
      <w:pPr>
        <w:tabs>
          <w:tab w:val="left" w:pos="20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4CFF" w:rsidRPr="009C30E5" w:rsidRDefault="00FB4CFF" w:rsidP="00FB4C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3FD5" w:rsidRDefault="00D43FD5" w:rsidP="00FB4C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D5" w:rsidRDefault="00D43FD5" w:rsidP="00FB4C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D5" w:rsidRDefault="00D43FD5" w:rsidP="00FB4C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D5" w:rsidRDefault="00D43FD5" w:rsidP="00FB4C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D5" w:rsidRDefault="00D43FD5" w:rsidP="00FB4C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D5" w:rsidRDefault="00D43FD5" w:rsidP="00FB4C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D5" w:rsidRDefault="00D43FD5" w:rsidP="00D43FD5">
      <w:pPr>
        <w:tabs>
          <w:tab w:val="left" w:pos="206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C30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6.2.  Библиотечно-информационное   обеспечение образовательного процесса </w:t>
      </w:r>
      <w:r w:rsidRPr="009C3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4CFF" w:rsidRPr="00010182" w:rsidRDefault="00FB4CFF" w:rsidP="00FB4C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фонд библиотеки колледжа</w:t>
      </w:r>
      <w:r w:rsidRPr="00010182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60 567 экземпляров учебной, справочной, методической, художественной литературы, в том числе учеб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но-методической литературы – 51968 экземпляров.   </w:t>
      </w:r>
      <w:r w:rsidRPr="00010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4CFF" w:rsidRDefault="00FB4CFF" w:rsidP="00FB4CF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10AE">
        <w:rPr>
          <w:sz w:val="28"/>
          <w:szCs w:val="28"/>
        </w:rPr>
        <w:t xml:space="preserve"> Каждый обучающийся обеспечен одним учебным печатным или электронным изданием по каждой дисциплине. Книгообеспеченность одного студе</w:t>
      </w:r>
      <w:r>
        <w:rPr>
          <w:sz w:val="28"/>
          <w:szCs w:val="28"/>
        </w:rPr>
        <w:t>нта составляет 61 экземпляр (60</w:t>
      </w:r>
      <w:r w:rsidRPr="003510AE">
        <w:rPr>
          <w:sz w:val="28"/>
          <w:szCs w:val="28"/>
        </w:rPr>
        <w:t>576:1000=61 ед.). Книгообеспеченность одного студента учебной литературой с</w:t>
      </w:r>
      <w:r>
        <w:rPr>
          <w:sz w:val="28"/>
          <w:szCs w:val="28"/>
        </w:rPr>
        <w:t>оставляет 52 экземпляра (51</w:t>
      </w:r>
      <w:r w:rsidRPr="003510AE">
        <w:rPr>
          <w:sz w:val="28"/>
          <w:szCs w:val="28"/>
        </w:rPr>
        <w:t>968:1000=52 ед.). Кроме учебной литературы библиотечный фонд колледжа включает официальные, справочно-библиографические издания: энциклопедии, справочники, словари по 10-15 экземпляров по всем циклам образовательных программ.</w:t>
      </w:r>
    </w:p>
    <w:p w:rsidR="00FB4CFF" w:rsidRPr="005A2294" w:rsidRDefault="00FB4CFF" w:rsidP="00FC276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</w:t>
      </w:r>
      <w:r w:rsidRPr="003510AE">
        <w:rPr>
          <w:sz w:val="28"/>
          <w:szCs w:val="28"/>
        </w:rPr>
        <w:t>осуществляется подп</w:t>
      </w:r>
      <w:r>
        <w:rPr>
          <w:sz w:val="28"/>
          <w:szCs w:val="28"/>
        </w:rPr>
        <w:t xml:space="preserve">иска на периодические издания, необходимые студентам, </w:t>
      </w:r>
      <w:r w:rsidRPr="003510AE">
        <w:rPr>
          <w:sz w:val="28"/>
          <w:szCs w:val="28"/>
        </w:rPr>
        <w:t>преподав</w:t>
      </w:r>
      <w:r>
        <w:rPr>
          <w:sz w:val="28"/>
          <w:szCs w:val="28"/>
        </w:rPr>
        <w:t xml:space="preserve">ателям и сотрудникам колледжа. </w:t>
      </w:r>
      <w:r w:rsidRPr="003510AE">
        <w:rPr>
          <w:sz w:val="28"/>
          <w:szCs w:val="28"/>
        </w:rPr>
        <w:t xml:space="preserve">Всего в библиотеке каждое полугодие выписывается 29 наименований периодики.  </w:t>
      </w:r>
      <w:r>
        <w:rPr>
          <w:sz w:val="28"/>
          <w:szCs w:val="28"/>
        </w:rPr>
        <w:t xml:space="preserve"> </w:t>
      </w:r>
      <w:r w:rsidRPr="003510AE">
        <w:rPr>
          <w:sz w:val="28"/>
          <w:szCs w:val="28"/>
        </w:rPr>
        <w:t xml:space="preserve"> Фонд периодических изданий состоит из центральных и местных общественно-политических, профессиональных, теоретических, научно – методических журналов, газет и информационных сборни</w:t>
      </w:r>
      <w:r>
        <w:rPr>
          <w:sz w:val="28"/>
          <w:szCs w:val="28"/>
        </w:rPr>
        <w:t>ков, а так</w:t>
      </w:r>
      <w:r w:rsidRPr="003510AE">
        <w:rPr>
          <w:sz w:val="28"/>
          <w:szCs w:val="28"/>
        </w:rPr>
        <w:t>же отраслевых изданий, соо</w:t>
      </w:r>
      <w:r>
        <w:rPr>
          <w:sz w:val="28"/>
          <w:szCs w:val="28"/>
        </w:rPr>
        <w:t>тветствующих профилю реализуемой образовательной</w:t>
      </w:r>
      <w:r w:rsidRPr="00351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программы.  </w:t>
      </w:r>
      <w:r w:rsidRPr="003510AE">
        <w:rPr>
          <w:sz w:val="28"/>
          <w:szCs w:val="28"/>
        </w:rPr>
        <w:t>В фонде библиотеки на абонементе и читальном зале имеется 117 экземпляров электронных ресурсов, в том числе методические пособия и методические рекомендации, разработанные преподавателями колледжа.</w:t>
      </w:r>
      <w:r w:rsidR="00FC276B">
        <w:rPr>
          <w:sz w:val="28"/>
          <w:szCs w:val="28"/>
        </w:rPr>
        <w:t xml:space="preserve">  </w:t>
      </w:r>
    </w:p>
    <w:p w:rsidR="00FB4CFF" w:rsidRDefault="00FB4CFF" w:rsidP="00FB4CFF">
      <w:pPr>
        <w:pStyle w:val="Default"/>
        <w:jc w:val="both"/>
        <w:rPr>
          <w:sz w:val="28"/>
          <w:szCs w:val="28"/>
        </w:rPr>
      </w:pPr>
    </w:p>
    <w:p w:rsidR="00FB4CFF" w:rsidRPr="005A2294" w:rsidRDefault="00FC276B" w:rsidP="00FB4CFF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4CFF" w:rsidRPr="005A2294">
        <w:rPr>
          <w:b/>
          <w:sz w:val="28"/>
          <w:szCs w:val="28"/>
        </w:rPr>
        <w:t xml:space="preserve"> Обеспеченность учебной литературой образовательной программы специальности 23.02.03 Техническое обслуживание и ремонт автомобильном транспорте</w:t>
      </w:r>
    </w:p>
    <w:tbl>
      <w:tblPr>
        <w:tblStyle w:val="a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417"/>
        <w:gridCol w:w="1979"/>
        <w:gridCol w:w="1979"/>
      </w:tblGrid>
      <w:tr w:rsidR="00FB4CFF" w:rsidRPr="00F37042" w:rsidTr="00FB4CFF">
        <w:tc>
          <w:tcPr>
            <w:tcW w:w="4962" w:type="dxa"/>
          </w:tcPr>
          <w:p w:rsidR="00FB4CFF" w:rsidRPr="00F37042" w:rsidRDefault="00FB4CFF" w:rsidP="00FB4CFF">
            <w:pPr>
              <w:pStyle w:val="Default"/>
              <w:rPr>
                <w:color w:val="auto"/>
              </w:rPr>
            </w:pPr>
          </w:p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 w:rsidRPr="00F37042">
              <w:rPr>
                <w:color w:val="auto"/>
              </w:rPr>
              <w:t>Наименование циклов, дисциплин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 w:rsidRPr="00F37042">
              <w:rPr>
                <w:color w:val="auto"/>
              </w:rPr>
              <w:t xml:space="preserve"> Количество</w:t>
            </w:r>
          </w:p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 w:rsidRPr="00F37042">
              <w:rPr>
                <w:color w:val="auto"/>
              </w:rPr>
              <w:t>экземпляров</w:t>
            </w:r>
          </w:p>
        </w:tc>
        <w:tc>
          <w:tcPr>
            <w:tcW w:w="1417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 w:rsidRPr="00F37042">
              <w:rPr>
                <w:color w:val="auto"/>
              </w:rPr>
              <w:t>Количество студентов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 w:rsidRPr="00F37042">
              <w:rPr>
                <w:color w:val="auto"/>
              </w:rPr>
              <w:t>% обеспеченности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E7E6E6" w:themeFill="background2"/>
          </w:tcPr>
          <w:p w:rsidR="00FB4CFF" w:rsidRPr="00F37042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  <w:r w:rsidRPr="00F37042">
              <w:rPr>
                <w:b/>
                <w:color w:val="auto"/>
              </w:rPr>
              <w:t>Общеобразовательный цикл</w:t>
            </w:r>
          </w:p>
        </w:tc>
        <w:tc>
          <w:tcPr>
            <w:tcW w:w="1701" w:type="dxa"/>
            <w:shd w:val="clear" w:color="auto" w:fill="E7E6E6" w:themeFill="background2"/>
          </w:tcPr>
          <w:p w:rsidR="00FB4CFF" w:rsidRPr="00F37042" w:rsidRDefault="00FB4CFF" w:rsidP="00FB4CF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FB4CFF" w:rsidRPr="00F37042" w:rsidRDefault="00FB4CFF" w:rsidP="00FB4CF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F37042" w:rsidRDefault="00FB4CFF" w:rsidP="00FB4CF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F37042" w:rsidRDefault="00FB4CFF" w:rsidP="00FB4CFF">
            <w:pPr>
              <w:pStyle w:val="Default"/>
              <w:jc w:val="both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Pr="00F37042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190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Pr="00F37042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Литература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1417" w:type="dxa"/>
          </w:tcPr>
          <w:p w:rsidR="00FB4CFF" w:rsidRDefault="00FB4CFF" w:rsidP="00FB4CFF">
            <w:pPr>
              <w:jc w:val="center"/>
            </w:pPr>
            <w:r w:rsidRPr="009F133C">
              <w:t>190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Pr="00F37042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Иностранный язык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417" w:type="dxa"/>
          </w:tcPr>
          <w:p w:rsidR="00FB4CFF" w:rsidRDefault="00FB4CFF" w:rsidP="00FB4CFF">
            <w:pPr>
              <w:jc w:val="center"/>
            </w:pPr>
            <w:r w:rsidRPr="009F133C">
              <w:t>190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Pr="00F37042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История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190</w:t>
            </w:r>
          </w:p>
        </w:tc>
        <w:tc>
          <w:tcPr>
            <w:tcW w:w="1417" w:type="dxa"/>
          </w:tcPr>
          <w:p w:rsidR="00FB4CFF" w:rsidRDefault="00FB4CFF" w:rsidP="00FB4CFF">
            <w:pPr>
              <w:jc w:val="center"/>
            </w:pPr>
            <w:r w:rsidRPr="009F133C">
              <w:t>190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Pr="00F37042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Обществознание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190</w:t>
            </w:r>
          </w:p>
        </w:tc>
        <w:tc>
          <w:tcPr>
            <w:tcW w:w="1417" w:type="dxa"/>
          </w:tcPr>
          <w:p w:rsidR="00FB4CFF" w:rsidRDefault="00FB4CFF" w:rsidP="00FB4CFF">
            <w:pPr>
              <w:jc w:val="center"/>
            </w:pPr>
            <w:r w:rsidRPr="009F133C">
              <w:t>190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Химия 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190</w:t>
            </w:r>
          </w:p>
        </w:tc>
        <w:tc>
          <w:tcPr>
            <w:tcW w:w="1417" w:type="dxa"/>
          </w:tcPr>
          <w:p w:rsidR="00FB4CFF" w:rsidRDefault="00FB4CFF" w:rsidP="00FB4CFF">
            <w:pPr>
              <w:jc w:val="center"/>
            </w:pPr>
            <w:r w:rsidRPr="009F133C">
              <w:t>190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</w:tcPr>
          <w:p w:rsidR="00FB4CFF" w:rsidRDefault="00FB4CFF" w:rsidP="00FB4CFF">
            <w:pPr>
              <w:jc w:val="center"/>
            </w:pPr>
            <w:r w:rsidRPr="009F133C">
              <w:t>190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Физическая культура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17" w:type="dxa"/>
          </w:tcPr>
          <w:p w:rsidR="00FB4CFF" w:rsidRDefault="00FB4CFF" w:rsidP="00FB4CFF">
            <w:pPr>
              <w:jc w:val="center"/>
            </w:pPr>
            <w:r w:rsidRPr="009F133C">
              <w:t>190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417" w:type="dxa"/>
          </w:tcPr>
          <w:p w:rsidR="00FB4CFF" w:rsidRDefault="00FB4CFF" w:rsidP="00FB4CFF">
            <w:pPr>
              <w:jc w:val="center"/>
            </w:pPr>
            <w:r w:rsidRPr="009F133C">
              <w:t>190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Математика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140</w:t>
            </w:r>
          </w:p>
        </w:tc>
        <w:tc>
          <w:tcPr>
            <w:tcW w:w="1417" w:type="dxa"/>
          </w:tcPr>
          <w:p w:rsidR="00FB4CFF" w:rsidRDefault="00FB4CFF" w:rsidP="00FB4CFF">
            <w:pPr>
              <w:jc w:val="center"/>
            </w:pPr>
            <w:r w:rsidRPr="009F133C">
              <w:t>190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Информатика и ИКТ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1417" w:type="dxa"/>
          </w:tcPr>
          <w:p w:rsidR="00FB4CFF" w:rsidRDefault="00FB4CFF" w:rsidP="00FB4CFF">
            <w:pPr>
              <w:jc w:val="center"/>
            </w:pPr>
            <w:r w:rsidRPr="009F133C">
              <w:t>190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Физика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136</w:t>
            </w:r>
          </w:p>
        </w:tc>
        <w:tc>
          <w:tcPr>
            <w:tcW w:w="1417" w:type="dxa"/>
          </w:tcPr>
          <w:p w:rsidR="00FB4CFF" w:rsidRDefault="00FB4CFF" w:rsidP="00FB4CFF">
            <w:pPr>
              <w:jc w:val="center"/>
            </w:pPr>
            <w:r w:rsidRPr="009F133C">
              <w:t>190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E7E6E6" w:themeFill="background2"/>
          </w:tcPr>
          <w:p w:rsidR="00FB4CFF" w:rsidRPr="004F3A4C" w:rsidRDefault="00FB4CFF" w:rsidP="00FB4CFF">
            <w:pPr>
              <w:pStyle w:val="Default"/>
              <w:jc w:val="both"/>
              <w:rPr>
                <w:b/>
                <w:color w:val="auto"/>
              </w:rPr>
            </w:pPr>
            <w:r w:rsidRPr="004F3A4C">
              <w:rPr>
                <w:b/>
                <w:color w:val="auto"/>
              </w:rPr>
              <w:t>Общий гуманитарный и социально-экономический цикл</w:t>
            </w:r>
          </w:p>
        </w:tc>
        <w:tc>
          <w:tcPr>
            <w:tcW w:w="1701" w:type="dxa"/>
            <w:shd w:val="clear" w:color="auto" w:fill="E7E6E6" w:themeFill="background2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Основы философии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93</w:t>
            </w:r>
          </w:p>
        </w:tc>
        <w:tc>
          <w:tcPr>
            <w:tcW w:w="1417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190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История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209</w:t>
            </w:r>
          </w:p>
        </w:tc>
        <w:tc>
          <w:tcPr>
            <w:tcW w:w="1417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Иностранный язык 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417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Физическая культура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417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Русский язык и культура речи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1417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</w:tcPr>
          <w:p w:rsidR="00FB4CF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Основы социологии и политологии</w:t>
            </w:r>
          </w:p>
        </w:tc>
        <w:tc>
          <w:tcPr>
            <w:tcW w:w="1701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417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1979" w:type="dxa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1979" w:type="dxa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E7E6E6" w:themeFill="background2"/>
          </w:tcPr>
          <w:p w:rsidR="00FB4CFF" w:rsidRPr="00FA67EC" w:rsidRDefault="00FB4CFF" w:rsidP="00FB4CFF">
            <w:pPr>
              <w:pStyle w:val="Default"/>
              <w:jc w:val="both"/>
              <w:rPr>
                <w:b/>
                <w:color w:val="auto"/>
              </w:rPr>
            </w:pPr>
            <w:r w:rsidRPr="00FA67EC">
              <w:rPr>
                <w:b/>
                <w:color w:val="auto"/>
              </w:rPr>
              <w:t>Математический и общий естественно-научный цикл</w:t>
            </w:r>
          </w:p>
        </w:tc>
        <w:tc>
          <w:tcPr>
            <w:tcW w:w="1701" w:type="dxa"/>
            <w:shd w:val="clear" w:color="auto" w:fill="E7E6E6" w:themeFill="background2"/>
          </w:tcPr>
          <w:p w:rsidR="00FB4CFF" w:rsidRPr="00FA67EC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FB4CFF" w:rsidRPr="00F37042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FA67EC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FA67EC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FA67EC" w:rsidRDefault="00FB4CFF" w:rsidP="00FB4CFF">
            <w:pPr>
              <w:pStyle w:val="Default"/>
              <w:jc w:val="both"/>
              <w:rPr>
                <w:color w:val="auto"/>
              </w:rPr>
            </w:pPr>
            <w:r w:rsidRPr="00FA67EC">
              <w:rPr>
                <w:color w:val="auto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FA67EC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FA67EC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FA67EC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FA67EC" w:rsidRDefault="00FB4CFF" w:rsidP="00FB4CFF">
            <w:pPr>
              <w:pStyle w:val="Default"/>
              <w:jc w:val="both"/>
              <w:rPr>
                <w:color w:val="auto"/>
              </w:rPr>
            </w:pPr>
            <w:r w:rsidRPr="00FA67EC">
              <w:rPr>
                <w:color w:val="auto"/>
              </w:rPr>
              <w:t>Информатика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FA67EC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FA67EC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FA67EC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FA67EC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Экологические основы природопользования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FA67EC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FA67EC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FA67EC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E7E6E6" w:themeFill="background2"/>
          </w:tcPr>
          <w:p w:rsidR="00FB4CFF" w:rsidRPr="00AE31AF" w:rsidRDefault="00FB4CFF" w:rsidP="00FB4CFF">
            <w:pPr>
              <w:pStyle w:val="Default"/>
              <w:jc w:val="both"/>
              <w:rPr>
                <w:b/>
                <w:color w:val="auto"/>
              </w:rPr>
            </w:pPr>
            <w:r w:rsidRPr="00AE31AF">
              <w:rPr>
                <w:b/>
                <w:color w:val="auto"/>
              </w:rPr>
              <w:t>Профессиональный цикл</w:t>
            </w:r>
          </w:p>
        </w:tc>
        <w:tc>
          <w:tcPr>
            <w:tcW w:w="1701" w:type="dxa"/>
            <w:shd w:val="clear" w:color="auto" w:fill="E7E6E6" w:themeFill="background2"/>
          </w:tcPr>
          <w:p w:rsidR="00FB4CFF" w:rsidRPr="00AE31AF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FB4CFF" w:rsidRPr="00AE31AF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AE31AF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AE31AF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E7E6E6" w:themeFill="background2"/>
          </w:tcPr>
          <w:p w:rsidR="00FB4CFF" w:rsidRPr="00AE31AF" w:rsidRDefault="00FB4CFF" w:rsidP="00FB4CFF">
            <w:pPr>
              <w:pStyle w:val="Default"/>
              <w:jc w:val="both"/>
              <w:rPr>
                <w:b/>
                <w:color w:val="auto"/>
              </w:rPr>
            </w:pPr>
            <w:r w:rsidRPr="00AE31AF">
              <w:rPr>
                <w:b/>
                <w:color w:val="auto"/>
              </w:rPr>
              <w:t>Общепрофессиональные дисциплины</w:t>
            </w:r>
          </w:p>
        </w:tc>
        <w:tc>
          <w:tcPr>
            <w:tcW w:w="1701" w:type="dxa"/>
            <w:shd w:val="clear" w:color="auto" w:fill="E7E6E6" w:themeFill="background2"/>
          </w:tcPr>
          <w:p w:rsidR="00FB4CFF" w:rsidRPr="00AE31AF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FB4CFF" w:rsidRPr="00AE31AF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AE31AF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AE31AF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Инженерная графика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167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190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91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Техническая механика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Электротехника и электроника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Материаловедение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Метрология , стандартизация, сертификация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Правила безопасности дорожного движения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155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Охрана труда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155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Безопасность жизнедеятельности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Эксплуатация  автомобильных дорог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AE31AF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E7E6E6" w:themeFill="background2"/>
          </w:tcPr>
          <w:p w:rsidR="00FB4CFF" w:rsidRPr="00761E8B" w:rsidRDefault="00FB4CFF" w:rsidP="00FB4CFF">
            <w:pPr>
              <w:pStyle w:val="Default"/>
              <w:rPr>
                <w:b/>
                <w:color w:val="auto"/>
              </w:rPr>
            </w:pPr>
            <w:r w:rsidRPr="00761E8B">
              <w:rPr>
                <w:b/>
                <w:color w:val="auto"/>
              </w:rPr>
              <w:t>Профессиональные модули</w:t>
            </w:r>
          </w:p>
        </w:tc>
        <w:tc>
          <w:tcPr>
            <w:tcW w:w="1701" w:type="dxa"/>
            <w:shd w:val="clear" w:color="auto" w:fill="E7E6E6" w:themeFill="background2"/>
          </w:tcPr>
          <w:p w:rsidR="00FB4CFF" w:rsidRPr="00761E8B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FB4CFF" w:rsidRPr="00761E8B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761E8B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761E8B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E7E6E6" w:themeFill="background2"/>
          </w:tcPr>
          <w:p w:rsidR="00FB4CFF" w:rsidRPr="00761E8B" w:rsidRDefault="00FB4CFF" w:rsidP="00FB4CF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Техническое обслуживание и ремонт автомобилей</w:t>
            </w:r>
          </w:p>
        </w:tc>
        <w:tc>
          <w:tcPr>
            <w:tcW w:w="1701" w:type="dxa"/>
            <w:shd w:val="clear" w:color="auto" w:fill="E7E6E6" w:themeFill="background2"/>
          </w:tcPr>
          <w:p w:rsidR="00FB4CFF" w:rsidRPr="00761E8B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FB4CFF" w:rsidRPr="00761E8B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761E8B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761E8B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Устройство автомобиля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Электрооборудование автомобилей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761E8B">
              <w:rPr>
                <w:color w:val="auto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Теория автомобилей и двигателей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Автомобильные перевозки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155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155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Устройство автомобилей зарубежного производства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761E8B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E7E6E6" w:themeFill="background2"/>
          </w:tcPr>
          <w:p w:rsidR="00FB4CFF" w:rsidRPr="0098388D" w:rsidRDefault="00FB4CFF" w:rsidP="00FB4CFF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Техническое обслуживание и ремонт автотранспорта</w:t>
            </w:r>
          </w:p>
        </w:tc>
        <w:tc>
          <w:tcPr>
            <w:tcW w:w="1701" w:type="dxa"/>
            <w:shd w:val="clear" w:color="auto" w:fill="E7E6E6" w:themeFill="background2"/>
          </w:tcPr>
          <w:p w:rsidR="00FB4CFF" w:rsidRPr="0098388D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FB4CFF" w:rsidRPr="0098388D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98388D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98388D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Техническое обслуживание автомобилей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Организация авторемонтного производства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155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155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Автомобильные эксплуатационные материалы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Особенности технического обслуживания  автомобилей зарубежного производства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E7E6E6" w:themeFill="background2"/>
          </w:tcPr>
          <w:p w:rsidR="00FB4CFF" w:rsidRPr="0098388D" w:rsidRDefault="00FB4CFF" w:rsidP="00FB4CFF">
            <w:pPr>
              <w:pStyle w:val="Default"/>
              <w:rPr>
                <w:b/>
                <w:color w:val="auto"/>
              </w:rPr>
            </w:pPr>
            <w:r w:rsidRPr="0098388D">
              <w:rPr>
                <w:b/>
                <w:color w:val="auto"/>
              </w:rPr>
              <w:t xml:space="preserve">Организация </w:t>
            </w:r>
            <w:r>
              <w:rPr>
                <w:b/>
                <w:color w:val="auto"/>
              </w:rPr>
              <w:t xml:space="preserve"> деятельности коллектива исполнителей</w:t>
            </w:r>
          </w:p>
        </w:tc>
        <w:tc>
          <w:tcPr>
            <w:tcW w:w="1701" w:type="dxa"/>
            <w:shd w:val="clear" w:color="auto" w:fill="E7E6E6" w:themeFill="background2"/>
          </w:tcPr>
          <w:p w:rsidR="00FB4CFF" w:rsidRPr="0098388D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FB4CFF" w:rsidRPr="0098388D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98388D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979" w:type="dxa"/>
            <w:shd w:val="clear" w:color="auto" w:fill="E7E6E6" w:themeFill="background2"/>
          </w:tcPr>
          <w:p w:rsidR="00FB4CFF" w:rsidRPr="0098388D" w:rsidRDefault="00FB4CFF" w:rsidP="00FB4CFF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Менеджмент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155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Экономика отрасли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155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FB4CFF" w:rsidRPr="00F37042" w:rsidTr="00FB4CFF">
        <w:tc>
          <w:tcPr>
            <w:tcW w:w="4962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Проектирование карьеры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155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Pr="0098388D" w:rsidRDefault="00FB4CFF" w:rsidP="00FB4C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79" w:type="dxa"/>
            <w:shd w:val="clear" w:color="auto" w:fill="FFFFFF" w:themeFill="background1"/>
          </w:tcPr>
          <w:p w:rsidR="00FB4CFF" w:rsidRDefault="00FB4CFF" w:rsidP="00FB4CF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FB4CFF" w:rsidRDefault="00FB4CFF" w:rsidP="00FB4CFF">
      <w:pPr>
        <w:pStyle w:val="Default"/>
        <w:spacing w:line="360" w:lineRule="auto"/>
        <w:jc w:val="both"/>
        <w:rPr>
          <w:sz w:val="28"/>
          <w:szCs w:val="28"/>
        </w:rPr>
      </w:pPr>
    </w:p>
    <w:p w:rsidR="00FB4CFF" w:rsidRPr="003510AE" w:rsidRDefault="00FC276B" w:rsidP="00FB4CF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CFF" w:rsidRPr="003510AE">
        <w:rPr>
          <w:sz w:val="28"/>
          <w:szCs w:val="28"/>
        </w:rPr>
        <w:t>Общий коэффициент книгообеспеченности по все</w:t>
      </w:r>
      <w:r w:rsidR="00FB4CFF">
        <w:rPr>
          <w:sz w:val="28"/>
          <w:szCs w:val="28"/>
        </w:rPr>
        <w:t>м циклам специальности 23.02.03</w:t>
      </w:r>
      <w:r w:rsidR="00FB4CFF" w:rsidRPr="003510AE">
        <w:rPr>
          <w:sz w:val="28"/>
          <w:szCs w:val="28"/>
        </w:rPr>
        <w:t xml:space="preserve"> Техническое обслуживание и ремонт автомобильного транспорта равен 0,64.</w:t>
      </w:r>
      <w:r w:rsidR="00FB4CFF">
        <w:rPr>
          <w:sz w:val="28"/>
          <w:szCs w:val="28"/>
        </w:rPr>
        <w:t xml:space="preserve"> </w:t>
      </w:r>
      <w:r w:rsidR="00FB4CFF" w:rsidRPr="003510AE">
        <w:rPr>
          <w:sz w:val="28"/>
          <w:szCs w:val="28"/>
        </w:rPr>
        <w:t>Для преодоления дефицита учебной, научной, справочной литературы и для доступа студентов к фондам ведущих библиотек страны необходим выход на Электронные Библиотечные Системы (ЭБС).</w:t>
      </w:r>
    </w:p>
    <w:p w:rsidR="00FB4CFF" w:rsidRPr="003510AE" w:rsidRDefault="00FB4CFF" w:rsidP="00FB4CF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510AE">
        <w:rPr>
          <w:sz w:val="28"/>
          <w:szCs w:val="28"/>
        </w:rPr>
        <w:t>В</w:t>
      </w:r>
      <w:r>
        <w:rPr>
          <w:sz w:val="28"/>
          <w:szCs w:val="28"/>
        </w:rPr>
        <w:t xml:space="preserve">озможность доступа студентов к </w:t>
      </w:r>
      <w:r w:rsidRPr="003510AE">
        <w:rPr>
          <w:sz w:val="28"/>
          <w:szCs w:val="28"/>
        </w:rPr>
        <w:t>библиотечным ин</w:t>
      </w:r>
      <w:r w:rsidR="00B31CDC">
        <w:rPr>
          <w:sz w:val="28"/>
          <w:szCs w:val="28"/>
        </w:rPr>
        <w:t>формационным ресурсам обеспечена</w:t>
      </w:r>
      <w:r w:rsidRPr="003510AE">
        <w:rPr>
          <w:sz w:val="28"/>
          <w:szCs w:val="28"/>
        </w:rPr>
        <w:t>:</w:t>
      </w:r>
    </w:p>
    <w:p w:rsidR="00FB4CFF" w:rsidRPr="003510AE" w:rsidRDefault="00FB4CFF" w:rsidP="00FB4CFF">
      <w:pPr>
        <w:pStyle w:val="Default"/>
        <w:spacing w:line="360" w:lineRule="auto"/>
        <w:jc w:val="both"/>
        <w:rPr>
          <w:sz w:val="28"/>
          <w:szCs w:val="28"/>
        </w:rPr>
      </w:pPr>
      <w:r w:rsidRPr="003510AE">
        <w:rPr>
          <w:sz w:val="28"/>
          <w:szCs w:val="28"/>
        </w:rPr>
        <w:t>- обеспечение контингента колледжа основными видами библиотечных и библиографических услуг;</w:t>
      </w:r>
    </w:p>
    <w:p w:rsidR="00FB4CFF" w:rsidRPr="003510AE" w:rsidRDefault="00FB4CFF" w:rsidP="00FB4CFF">
      <w:pPr>
        <w:pStyle w:val="Default"/>
        <w:spacing w:line="360" w:lineRule="auto"/>
        <w:jc w:val="both"/>
        <w:rPr>
          <w:sz w:val="28"/>
          <w:szCs w:val="28"/>
        </w:rPr>
      </w:pPr>
      <w:r w:rsidRPr="003510AE">
        <w:rPr>
          <w:sz w:val="28"/>
          <w:szCs w:val="28"/>
        </w:rPr>
        <w:t>- обслуживание пользователей библиотеки осуществляется на учебном абонементе и в читальном зале. Количество мест в ч</w:t>
      </w:r>
      <w:r>
        <w:rPr>
          <w:sz w:val="28"/>
          <w:szCs w:val="28"/>
        </w:rPr>
        <w:t>итальном зале – 45;</w:t>
      </w:r>
    </w:p>
    <w:p w:rsidR="00FB4CFF" w:rsidRPr="003510AE" w:rsidRDefault="00FB4CFF" w:rsidP="00FB4CFF">
      <w:pPr>
        <w:pStyle w:val="Default"/>
        <w:spacing w:line="360" w:lineRule="auto"/>
        <w:jc w:val="both"/>
        <w:rPr>
          <w:sz w:val="28"/>
          <w:szCs w:val="28"/>
        </w:rPr>
      </w:pPr>
      <w:r w:rsidRPr="003510AE">
        <w:rPr>
          <w:sz w:val="28"/>
          <w:szCs w:val="28"/>
        </w:rPr>
        <w:t>- читальный зал оборудован 4 компьютерами с выходом в Интернет, принтером, ксероксом;</w:t>
      </w:r>
    </w:p>
    <w:p w:rsidR="00FB4CFF" w:rsidRPr="003510AE" w:rsidRDefault="00FB4CFF" w:rsidP="00FB4CFF">
      <w:pPr>
        <w:pStyle w:val="Default"/>
        <w:spacing w:line="360" w:lineRule="auto"/>
        <w:jc w:val="both"/>
        <w:rPr>
          <w:sz w:val="28"/>
          <w:szCs w:val="28"/>
        </w:rPr>
      </w:pPr>
      <w:r w:rsidRPr="003510AE">
        <w:rPr>
          <w:sz w:val="28"/>
          <w:szCs w:val="28"/>
        </w:rPr>
        <w:t>- библиотека обеспечивает доступ к ресурсам Интернет и предлагает услуги по ксерокопированию и распечатке текстовых документов, поиску информации;</w:t>
      </w:r>
    </w:p>
    <w:p w:rsidR="00FB4CFF" w:rsidRPr="003510AE" w:rsidRDefault="00FB4CFF" w:rsidP="00FB4CFF">
      <w:pPr>
        <w:pStyle w:val="Default"/>
        <w:spacing w:line="360" w:lineRule="auto"/>
        <w:jc w:val="both"/>
        <w:rPr>
          <w:sz w:val="28"/>
          <w:szCs w:val="28"/>
        </w:rPr>
      </w:pPr>
      <w:r w:rsidRPr="003510AE">
        <w:rPr>
          <w:sz w:val="28"/>
          <w:szCs w:val="28"/>
        </w:rPr>
        <w:t>- через информационные выставки, организованные в читальном зале библиотеки, можно познакомиться с новыми поступлениями литературы;</w:t>
      </w:r>
    </w:p>
    <w:p w:rsidR="00FB4CFF" w:rsidRPr="00992EA2" w:rsidRDefault="00FB4CFF" w:rsidP="00FB4CFF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510AE">
        <w:rPr>
          <w:sz w:val="28"/>
          <w:szCs w:val="28"/>
        </w:rPr>
        <w:t>на сайте колледжа размещается информация о библиотечных фондах.</w:t>
      </w:r>
    </w:p>
    <w:p w:rsidR="007C0B5F" w:rsidRPr="007C0B5F" w:rsidRDefault="007C0B5F" w:rsidP="007C0B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276B" w:rsidRDefault="00FC276B" w:rsidP="00FC27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6.3.   Материально-техническое и программно-информационное    обеспечение образовательного процесса </w:t>
      </w:r>
      <w:r>
        <w:rPr>
          <w:sz w:val="28"/>
          <w:szCs w:val="28"/>
        </w:rPr>
        <w:t xml:space="preserve"> </w:t>
      </w:r>
    </w:p>
    <w:p w:rsidR="00FC276B" w:rsidRDefault="00FC276B" w:rsidP="00FC276B">
      <w:pPr>
        <w:pStyle w:val="Default"/>
        <w:rPr>
          <w:sz w:val="28"/>
          <w:szCs w:val="28"/>
        </w:rPr>
      </w:pPr>
    </w:p>
    <w:p w:rsidR="00FC276B" w:rsidRPr="00992EA2" w:rsidRDefault="00FC276B" w:rsidP="00FC276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E151D">
        <w:rPr>
          <w:sz w:val="28"/>
          <w:szCs w:val="28"/>
        </w:rPr>
        <w:lastRenderedPageBreak/>
        <w:t xml:space="preserve">Общая площадь колледжа </w:t>
      </w:r>
      <w:r>
        <w:rPr>
          <w:sz w:val="28"/>
          <w:szCs w:val="28"/>
        </w:rPr>
        <w:t xml:space="preserve">составляет </w:t>
      </w:r>
      <w:r w:rsidRPr="00DE151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E151D">
        <w:rPr>
          <w:sz w:val="28"/>
          <w:szCs w:val="28"/>
        </w:rPr>
        <w:t>452 м2, в том числе учебно-лабораторная площадь</w:t>
      </w:r>
      <w:r>
        <w:rPr>
          <w:sz w:val="28"/>
          <w:szCs w:val="28"/>
        </w:rPr>
        <w:t xml:space="preserve"> -</w:t>
      </w:r>
      <w:r w:rsidRPr="00DE151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DE151D">
        <w:rPr>
          <w:sz w:val="28"/>
          <w:szCs w:val="28"/>
        </w:rPr>
        <w:t>850м2, на одного студента приходится 7,66 м2.</w:t>
      </w:r>
      <w:r w:rsidRPr="00DE151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FC276B" w:rsidRPr="00577DEC" w:rsidRDefault="00FC276B" w:rsidP="00FC276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7DEC">
        <w:rPr>
          <w:b/>
          <w:sz w:val="28"/>
          <w:szCs w:val="28"/>
        </w:rPr>
        <w:t>Материально-техническая база</w:t>
      </w:r>
      <w:r w:rsidR="00BE288C">
        <w:rPr>
          <w:b/>
          <w:sz w:val="28"/>
          <w:szCs w:val="28"/>
        </w:rPr>
        <w:t xml:space="preserve"> для реализации программы</w:t>
      </w:r>
    </w:p>
    <w:tbl>
      <w:tblPr>
        <w:tblStyle w:val="aa"/>
        <w:tblW w:w="9552" w:type="dxa"/>
        <w:tblInd w:w="108" w:type="dxa"/>
        <w:tblLook w:val="01E0" w:firstRow="1" w:lastRow="1" w:firstColumn="1" w:lastColumn="1" w:noHBand="0" w:noVBand="0"/>
      </w:tblPr>
      <w:tblGrid>
        <w:gridCol w:w="589"/>
        <w:gridCol w:w="5928"/>
        <w:gridCol w:w="1063"/>
        <w:gridCol w:w="1063"/>
        <w:gridCol w:w="909"/>
      </w:tblGrid>
      <w:tr w:rsidR="00FC276B" w:rsidRPr="00B31CDC" w:rsidTr="00FC276B">
        <w:trPr>
          <w:trHeight w:val="4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C276B" w:rsidRPr="00B31CDC" w:rsidTr="00FC276B">
        <w:trPr>
          <w:trHeight w:val="5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Учебно-производственное здание/корпуса/. Всего единиц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6B" w:rsidRPr="00B31CDC" w:rsidTr="00FC276B">
        <w:trPr>
          <w:trHeight w:val="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в том числе: - кабинеты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C276B" w:rsidRPr="00B31CDC" w:rsidTr="00FC276B">
        <w:trPr>
          <w:trHeight w:val="2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в т.ч. специализированные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C276B" w:rsidRPr="00B31CDC" w:rsidTr="00FC276B">
        <w:trPr>
          <w:trHeight w:val="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- лаборатории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276B" w:rsidRPr="00B31CDC" w:rsidTr="00FC276B">
        <w:trPr>
          <w:trHeight w:val="2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- учебные мастерские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6B" w:rsidRPr="00B31CDC" w:rsidTr="00FC276B">
        <w:trPr>
          <w:trHeight w:val="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- станочный парк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276B" w:rsidRPr="00B31CDC" w:rsidTr="00FC276B">
        <w:trPr>
          <w:trHeight w:val="2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- учебный гараж с профилакторием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76B" w:rsidRPr="00B31CDC" w:rsidTr="00FC276B">
        <w:trPr>
          <w:trHeight w:val="2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- учебные автомобили. 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276B" w:rsidRPr="00B31CDC" w:rsidTr="00FC276B">
        <w:trPr>
          <w:trHeight w:val="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- легковые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76B" w:rsidRPr="00B31CDC" w:rsidTr="00FC276B">
        <w:trPr>
          <w:trHeight w:val="2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- грузовые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76B" w:rsidRPr="00B31CDC" w:rsidTr="00FC276B">
        <w:trPr>
          <w:trHeight w:val="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кв. м. (тыс.)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7452</w:t>
            </w:r>
          </w:p>
        </w:tc>
      </w:tr>
      <w:tr w:rsidR="00FC276B" w:rsidRPr="00B31CDC" w:rsidTr="00FC276B">
        <w:trPr>
          <w:trHeight w:val="2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6B" w:rsidRPr="00B31CDC" w:rsidTr="00FC276B">
        <w:trPr>
          <w:trHeight w:val="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- площадь учебно-лабораторных помещений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3850,0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3850,0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FC276B" w:rsidRPr="00B31CDC" w:rsidTr="00FC276B">
        <w:trPr>
          <w:trHeight w:val="5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- учебно-лаборатор. площадь, приходящ. на  одного студента дневного обучения /кв.м./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</w:tbl>
    <w:p w:rsidR="00FC276B" w:rsidRPr="00577DEC" w:rsidRDefault="00FC276B" w:rsidP="00FC276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76B" w:rsidRDefault="00FC276B" w:rsidP="00225AC0">
      <w:pPr>
        <w:pStyle w:val="Default"/>
        <w:spacing w:line="360" w:lineRule="auto"/>
        <w:rPr>
          <w:b/>
          <w:sz w:val="28"/>
          <w:szCs w:val="28"/>
        </w:rPr>
      </w:pPr>
      <w:r w:rsidRPr="00225AC0">
        <w:rPr>
          <w:b/>
          <w:sz w:val="28"/>
          <w:szCs w:val="28"/>
        </w:rPr>
        <w:t xml:space="preserve">Уровень оснащённости лабораторий, кабинетов учебным оборудованием </w:t>
      </w:r>
      <w:r w:rsidR="00225AC0">
        <w:rPr>
          <w:b/>
          <w:sz w:val="28"/>
          <w:szCs w:val="28"/>
        </w:rPr>
        <w:t xml:space="preserve"> </w:t>
      </w:r>
    </w:p>
    <w:p w:rsidR="00FC276B" w:rsidRPr="00577DEC" w:rsidRDefault="00FC276B" w:rsidP="00FC276B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77DEC">
        <w:rPr>
          <w:sz w:val="28"/>
          <w:szCs w:val="28"/>
        </w:rPr>
        <w:t>Кабинеты</w:t>
      </w:r>
      <w:r>
        <w:rPr>
          <w:sz w:val="28"/>
          <w:szCs w:val="28"/>
        </w:rPr>
        <w:t xml:space="preserve"> </w:t>
      </w:r>
    </w:p>
    <w:tbl>
      <w:tblPr>
        <w:tblStyle w:val="aa"/>
        <w:tblW w:w="9385" w:type="dxa"/>
        <w:tblInd w:w="108" w:type="dxa"/>
        <w:tblLook w:val="01E0" w:firstRow="1" w:lastRow="1" w:firstColumn="1" w:lastColumn="1" w:noHBand="0" w:noVBand="0"/>
      </w:tblPr>
      <w:tblGrid>
        <w:gridCol w:w="530"/>
        <w:gridCol w:w="2872"/>
        <w:gridCol w:w="2268"/>
        <w:gridCol w:w="3715"/>
      </w:tblGrid>
      <w:tr w:rsidR="00FC276B" w:rsidRPr="00B31CDC" w:rsidTr="00FC276B">
        <w:trPr>
          <w:trHeight w:val="1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Наименование лабораторий, кабинетов и мастерских в соответствии с учебным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Фактически имеется в учебном заведении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Фактически имеется (оборудование, приборы, технические средства, ЭВМ и т.д.)</w:t>
            </w:r>
          </w:p>
        </w:tc>
      </w:tr>
      <w:tr w:rsidR="00FC276B" w:rsidRPr="00B31CDC" w:rsidTr="00FC276B">
        <w:trPr>
          <w:trHeight w:val="14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Кабинет истории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1.1 Кабинет истории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видеомагнитофон, карты исторические, стенды, таблицы, компьютер, плакаты, телевизор, планшеты, видеопроектор</w:t>
            </w:r>
          </w:p>
        </w:tc>
      </w:tr>
      <w:tr w:rsidR="00FC276B" w:rsidRPr="00B31CDC" w:rsidTr="00FC276B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1.2 Кабинет истории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видеомагнитофон, карты исторические, стенды, таблицы, компьютер, плакаты, телевизор, видеотека,  планшеты, видеопроектор</w:t>
            </w:r>
          </w:p>
        </w:tc>
      </w:tr>
      <w:tr w:rsidR="00FC276B" w:rsidRPr="00B31CDC" w:rsidTr="00FC276B">
        <w:trPr>
          <w:trHeight w:val="3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2.1 Кабинет русского языка и литературы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телевизор, видеомагнитофон, видеотека, учебная и справочная литература, экран, видеопроектор. принтер</w:t>
            </w:r>
          </w:p>
        </w:tc>
      </w:tr>
      <w:tr w:rsidR="00FC276B" w:rsidRPr="00B31CDC" w:rsidTr="00FC276B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2.2 Кабинет русского языка и культуры речи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Телевизор, видеомагнитофон, видеофильмы, экран, видеопроектор, компьютер, принтер,учебная и справочная литература</w:t>
            </w:r>
          </w:p>
        </w:tc>
      </w:tr>
      <w:tr w:rsidR="00FC276B" w:rsidRPr="00B31CDC" w:rsidTr="00FC276B">
        <w:trPr>
          <w:trHeight w:val="38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социально-экономических дисциплин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3.1 Кабинет социально-экономических дисциплин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Телевизор, видеомагнитофон,  видеотека,  учебная и справочная литература, планшеты, мультимедийный проектор, экран, компьютер. принтер</w:t>
            </w:r>
          </w:p>
        </w:tc>
      </w:tr>
      <w:tr w:rsidR="00FC276B" w:rsidRPr="00B31CDC" w:rsidTr="00FC276B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3.2 Кабинет социально-экономических дисциплин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Телевизор, видеомагнитофон, видеотека, компьютер, учебная и справочная литература, планшеты</w:t>
            </w:r>
          </w:p>
        </w:tc>
      </w:tr>
      <w:tr w:rsidR="00FC276B" w:rsidRPr="00B31CDC" w:rsidTr="00FC276B">
        <w:trPr>
          <w:trHeight w:val="14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4.1 Кабинет иностранного языка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Планшеты, таблицы, словари, специальная литература, магнитола, телевизор, </w:t>
            </w:r>
            <w:r w:rsidRPr="00B31CDC">
              <w:rPr>
                <w:rFonts w:ascii="Times New Roman" w:hAnsi="Times New Roman" w:cs="Times New Roman"/>
                <w:lang w:val="en-US"/>
              </w:rPr>
              <w:t>DVD</w:t>
            </w:r>
          </w:p>
        </w:tc>
      </w:tr>
      <w:tr w:rsidR="00FC276B" w:rsidRPr="00B31CDC" w:rsidTr="00FC276B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4.</w:t>
            </w:r>
            <w:r w:rsidRPr="00B31CDC">
              <w:rPr>
                <w:rFonts w:ascii="Times New Roman" w:hAnsi="Times New Roman" w:cs="Times New Roman"/>
                <w:lang w:val="en-US"/>
              </w:rPr>
              <w:t>2</w:t>
            </w:r>
            <w:r w:rsidRPr="00B31CDC">
              <w:rPr>
                <w:rFonts w:ascii="Times New Roman" w:hAnsi="Times New Roman" w:cs="Times New Roman"/>
              </w:rPr>
              <w:t xml:space="preserve"> Кабинет иностранного языка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Планшеты, таблицы, словари, специальная литература, магнитола, телевизор, </w:t>
            </w:r>
            <w:r w:rsidRPr="00B31CDC">
              <w:rPr>
                <w:rFonts w:ascii="Times New Roman" w:hAnsi="Times New Roman" w:cs="Times New Roman"/>
                <w:lang w:val="en-US"/>
              </w:rPr>
              <w:t>DVD</w:t>
            </w:r>
          </w:p>
        </w:tc>
      </w:tr>
      <w:tr w:rsidR="00FC276B" w:rsidRPr="00B31CDC" w:rsidTr="00FC276B">
        <w:trPr>
          <w:trHeight w:val="107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31CD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5.1 Кабинет математики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Микрокалькуляторы, компьютер,графопроектор, модели геометрических тел, угольники, циркули, плакаты, таблицы по темам, справочная литература, магнитная доска, стенды с математическими формулами</w:t>
            </w:r>
          </w:p>
        </w:tc>
      </w:tr>
      <w:tr w:rsidR="00FC276B" w:rsidRPr="00B31CDC" w:rsidTr="00FC276B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5.2 Кабинет математики</w:t>
            </w: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76B" w:rsidRPr="00B31CDC" w:rsidTr="00FC276B">
        <w:trPr>
          <w:trHeight w:val="169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6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6.1 Кабинет информатики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Компьютеры (</w:t>
            </w:r>
            <w:r w:rsidRPr="00B31CDC">
              <w:rPr>
                <w:rFonts w:ascii="Times New Roman" w:hAnsi="Times New Roman" w:cs="Times New Roman"/>
                <w:lang w:val="en-US"/>
              </w:rPr>
              <w:t>Pentium</w:t>
            </w:r>
            <w:r w:rsidRPr="00B31CDC">
              <w:rPr>
                <w:rFonts w:ascii="Times New Roman" w:hAnsi="Times New Roman" w:cs="Times New Roman"/>
              </w:rPr>
              <w:t>,.</w:t>
            </w:r>
            <w:r w:rsidRPr="00B31CDC">
              <w:rPr>
                <w:rFonts w:ascii="Times New Roman" w:hAnsi="Times New Roman" w:cs="Times New Roman"/>
                <w:lang w:val="en-US"/>
              </w:rPr>
              <w:t>Celeron</w:t>
            </w:r>
            <w:r w:rsidRPr="00B31CDC">
              <w:rPr>
                <w:rFonts w:ascii="Times New Roman" w:hAnsi="Times New Roman" w:cs="Times New Roman"/>
              </w:rPr>
              <w:t xml:space="preserve">)-30, принтеры – 2, сканер, телевизор – 2, видеомагнитофон – 2, справочные материалы, таблицы, программное обеспечение, обучающие программы </w:t>
            </w:r>
            <w:r w:rsidRPr="00B31CDC">
              <w:rPr>
                <w:rFonts w:ascii="Times New Roman" w:hAnsi="Times New Roman" w:cs="Times New Roman"/>
                <w:lang w:val="en-US"/>
              </w:rPr>
              <w:t>Do</w:t>
            </w:r>
            <w:r w:rsidRPr="00B31CDC">
              <w:rPr>
                <w:rFonts w:ascii="Times New Roman" w:hAnsi="Times New Roman" w:cs="Times New Roman"/>
              </w:rPr>
              <w:t xml:space="preserve">, </w:t>
            </w:r>
            <w:r w:rsidRPr="00B31CDC">
              <w:rPr>
                <w:rFonts w:ascii="Times New Roman" w:hAnsi="Times New Roman" w:cs="Times New Roman"/>
                <w:lang w:val="en-US"/>
              </w:rPr>
              <w:t>Recad</w:t>
            </w:r>
            <w:r w:rsidRPr="00B31CDC">
              <w:rPr>
                <w:rFonts w:ascii="Times New Roman" w:hAnsi="Times New Roman" w:cs="Times New Roman"/>
              </w:rPr>
              <w:t xml:space="preserve"> </w:t>
            </w:r>
            <w:r w:rsidRPr="00B31CDC">
              <w:rPr>
                <w:rFonts w:ascii="Times New Roman" w:hAnsi="Times New Roman" w:cs="Times New Roman"/>
                <w:lang w:val="en-US"/>
              </w:rPr>
              <w:t>P</w:t>
            </w:r>
            <w:r w:rsidRPr="00B31CDC">
              <w:rPr>
                <w:rFonts w:ascii="Times New Roman" w:hAnsi="Times New Roman" w:cs="Times New Roman"/>
              </w:rPr>
              <w:t xml:space="preserve">, </w:t>
            </w:r>
            <w:r w:rsidRPr="00B31CDC">
              <w:rPr>
                <w:rFonts w:ascii="Times New Roman" w:hAnsi="Times New Roman" w:cs="Times New Roman"/>
                <w:lang w:val="en-US"/>
              </w:rPr>
              <w:t>Road</w:t>
            </w:r>
            <w:r w:rsidRPr="00B31CDC">
              <w:rPr>
                <w:rFonts w:ascii="Times New Roman" w:hAnsi="Times New Roman" w:cs="Times New Roman"/>
              </w:rPr>
              <w:t xml:space="preserve"> </w:t>
            </w:r>
            <w:r w:rsidRPr="00B31CDC">
              <w:rPr>
                <w:rFonts w:ascii="Times New Roman" w:hAnsi="Times New Roman" w:cs="Times New Roman"/>
                <w:lang w:val="en-US"/>
              </w:rPr>
              <w:t>cad</w:t>
            </w:r>
            <w:r w:rsidRPr="00B31CDC">
              <w:rPr>
                <w:rFonts w:ascii="Times New Roman" w:hAnsi="Times New Roman" w:cs="Times New Roman"/>
              </w:rPr>
              <w:t>, компас, мультимедийный проектор , экран -2</w:t>
            </w:r>
          </w:p>
        </w:tc>
      </w:tr>
      <w:tr w:rsidR="00FC276B" w:rsidRPr="00B31CDC" w:rsidTr="00FC276B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6.1 Кабинет АСУ</w:t>
            </w: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76B" w:rsidRPr="00B31CDC" w:rsidTr="00FC276B">
        <w:trPr>
          <w:trHeight w:val="155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инженерной графики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7.1 Кабинет инженерной графики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Плакаты, стенды, чертежные инструменты (циркуль, треугольник, штангельциркуль, рейшины, микрометр, линейка), модели по черчению, сборочные единицы и детали, графопроектор «Лектор», учебная и справочная литература , мультимедийный проектор, экран, компьютеры -7</w:t>
            </w:r>
          </w:p>
        </w:tc>
      </w:tr>
      <w:tr w:rsidR="00FC276B" w:rsidRPr="00B31CDC" w:rsidTr="00FC276B">
        <w:trPr>
          <w:trHeight w:val="1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7.2 Кабинет инженерной графики</w:t>
            </w: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76B" w:rsidRPr="00B31CDC" w:rsidTr="00FC276B">
        <w:trPr>
          <w:trHeight w:val="15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технической механики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8.1 Кабинет технической механики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Модели механических передач (цепной, зубчатых), модель муфты, комплект подшипников качения, вкладыши подшипников скольжения, комплект деталей машин, видеофильмы, стенды, макеты, плакаты, справочная и учебная литература, компьютер,мультимедийный проектор, экран</w:t>
            </w:r>
          </w:p>
        </w:tc>
      </w:tr>
      <w:tr w:rsidR="00FC276B" w:rsidRPr="00B31CDC" w:rsidTr="00FC276B">
        <w:trPr>
          <w:trHeight w:val="15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материаловедения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9.1 Кабинет материаловедения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Комплект деталей и изделий из различных материалов и сплавов, комплект  режущих инструментов, виды стружки при обработке резанием, порошковые металлические материалы, электроды для сварки, медиапроектор, экран, стенды, макеты, образцы сплавов, плакаты, справочная и учебная литература, компьютер, принтер</w:t>
            </w:r>
          </w:p>
        </w:tc>
      </w:tr>
      <w:tr w:rsidR="00FC276B" w:rsidRPr="00B31CDC" w:rsidTr="00FC276B">
        <w:trPr>
          <w:trHeight w:val="98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ПиБДД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10.1 Кабинет ПиБДД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10 компьютеров, компьютерное обеспечение, учебная и справочная литература, телевизоры -2, видеопроекторы -2, видеомагнитофоны -2, принтер, комплекты видеофильмов по всем разделам программы, АПК для тестирования и развития психофизиологических качеств водителя, комплект «Интерактивная автошкола»</w:t>
            </w:r>
          </w:p>
        </w:tc>
      </w:tr>
      <w:tr w:rsidR="00FC276B" w:rsidRPr="00B31CDC" w:rsidTr="00FC276B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10.2 Кабинет ПиБДД</w:t>
            </w: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</w:p>
        </w:tc>
      </w:tr>
      <w:tr w:rsidR="00FC276B" w:rsidRPr="00B31CDC" w:rsidTr="00FC276B">
        <w:trPr>
          <w:trHeight w:val="9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экономики и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11.1 Кабинет экономики и менеджмента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5 компьютеров, компьютерное обеспечение, проектор, экран, стенды по экономике и управлению предприятием, учебная, справочная и нормативная литература</w:t>
            </w:r>
          </w:p>
        </w:tc>
      </w:tr>
      <w:tr w:rsidR="00FC276B" w:rsidRPr="00B31CDC" w:rsidTr="00FC276B">
        <w:trPr>
          <w:trHeight w:val="169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устройства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12.1 Кабинет устройства автомобилей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Разрез двигателя ЗМЗ-511 и его трансмиссии, двигатель Камаз-740, телевизор, видеомагнитофон, видеофильмы по устройству автомобиля, плакаты, разрезы агрегатов, симулятор конструкции автомобиля, учебная и методическая литература, компьютер, видеопроектор, экран</w:t>
            </w:r>
          </w:p>
        </w:tc>
      </w:tr>
      <w:tr w:rsidR="00FC276B" w:rsidRPr="00B31CDC" w:rsidTr="00FC276B">
        <w:trPr>
          <w:trHeight w:val="1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12.2 Кабинет устройства автомобилей</w:t>
            </w: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76B" w:rsidRPr="00B31CDC" w:rsidTr="00FC276B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теории и конструкции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13.1 Кабинет теории и конструкции автомобилей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Агрегаты двигателей, трансмиссии, планшеты агрегатов в разобранном виде, детали автомобилей и двигателей, плакаты, компьютер, телевизор, графопроектор, мультимедийный проектор, экран</w:t>
            </w:r>
          </w:p>
        </w:tc>
      </w:tr>
      <w:tr w:rsidR="00FC276B" w:rsidRPr="00B31CDC" w:rsidTr="00FC276B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безопасности жизнедеятельности и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безопасности жизнедеятельности и охраны труда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Таблицы,  динамические модели, телевизор, видеомагнитофон, планшеты, видеомагнитофон, компьютер, принтер, комплект стендов по ГО и ЧС комплект стендов по основам военной подготовки, плакаты, видеофильмы по разделам ОБЖ, БЖ, ОВС, витражи, образцы стрелковых </w:t>
            </w:r>
            <w:r w:rsidRPr="00B31CDC">
              <w:rPr>
                <w:rFonts w:ascii="Times New Roman" w:hAnsi="Times New Roman" w:cs="Times New Roman"/>
              </w:rPr>
              <w:lastRenderedPageBreak/>
              <w:t>боеприпасов, гранат, мин, ОВ, приборов РХР, макет АК-74 м, видеопроектор, инструкции по охране труда, учебная и справочно-нормативная литература.</w:t>
            </w:r>
          </w:p>
        </w:tc>
      </w:tr>
      <w:tr w:rsidR="00FC276B" w:rsidRPr="00B31CDC" w:rsidTr="00FC276B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технического обслуживания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15.1 Кабинет технического обслуживания автомобиля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4 компьютера, принтер, телевизор, видеомагнитофон, двигатель ЗМЗ-402 в разрезе рама УАЗ-452; планшеты, плакаты, проектор, компьютерное обеспечение, мультимедийная доска</w:t>
            </w:r>
          </w:p>
        </w:tc>
      </w:tr>
      <w:tr w:rsidR="00FC276B" w:rsidRPr="00B31CDC" w:rsidTr="00FC276B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Кабинет ремонта автомобилей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16.1 Кабинет ремонта автомобилей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Телевизор, видеомагнитофон, компьютер, мультимедийный проектор, экран, планшеты по механической обработке деталей</w:t>
            </w:r>
          </w:p>
        </w:tc>
      </w:tr>
      <w:tr w:rsidR="00FC276B" w:rsidRPr="00B31CDC" w:rsidTr="00FC276B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 подготовки к итоговой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17.1  Кабинет  подготовки к итоговой аттестации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Компьютеры («</w:t>
            </w:r>
            <w:r w:rsidRPr="00B31CDC">
              <w:rPr>
                <w:rFonts w:ascii="Times New Roman" w:hAnsi="Times New Roman" w:cs="Times New Roman"/>
                <w:lang w:val="en-US"/>
              </w:rPr>
              <w:t>Pentium</w:t>
            </w:r>
            <w:r w:rsidRPr="00B31CDC">
              <w:rPr>
                <w:rFonts w:ascii="Times New Roman" w:hAnsi="Times New Roman" w:cs="Times New Roman"/>
              </w:rPr>
              <w:t>» - 150) – 16 шт., мультимедийный проектор, компьютерное обеспечение, экран, принтер</w:t>
            </w:r>
          </w:p>
        </w:tc>
      </w:tr>
      <w:tr w:rsidR="00FC276B" w:rsidRPr="00B31CDC" w:rsidTr="00FC276B">
        <w:trPr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 правовых основ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18.1 Кабинет правовых основ профессиональной деятельности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Нормативные акты, ТКРФ, УКРФ, ГКРФ, учебная и справочная литература, телевизор, компьютер, проектор, экран</w:t>
            </w:r>
          </w:p>
        </w:tc>
      </w:tr>
      <w:tr w:rsidR="00FC276B" w:rsidRPr="00B31CDC" w:rsidTr="00FC276B">
        <w:trPr>
          <w:trHeight w:val="7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18.1 Методический кабинет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3 компьютера, сканер, 2 принтера, ксерокс</w:t>
            </w:r>
          </w:p>
        </w:tc>
      </w:tr>
    </w:tbl>
    <w:p w:rsidR="00FC276B" w:rsidRDefault="00FC276B" w:rsidP="00FC276B">
      <w:pPr>
        <w:rPr>
          <w:rFonts w:eastAsia="Times New Roman"/>
          <w:b/>
        </w:rPr>
      </w:pPr>
    </w:p>
    <w:p w:rsidR="00FC276B" w:rsidRPr="0004752A" w:rsidRDefault="00FC276B" w:rsidP="00FC2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EA2"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a"/>
        <w:tblW w:w="9385" w:type="dxa"/>
        <w:tblInd w:w="108" w:type="dxa"/>
        <w:tblLook w:val="01E0" w:firstRow="1" w:lastRow="1" w:firstColumn="1" w:lastColumn="1" w:noHBand="0" w:noVBand="0"/>
      </w:tblPr>
      <w:tblGrid>
        <w:gridCol w:w="513"/>
        <w:gridCol w:w="2614"/>
        <w:gridCol w:w="2253"/>
        <w:gridCol w:w="4005"/>
      </w:tblGrid>
      <w:tr w:rsidR="00FC276B" w:rsidRPr="00B31CDC" w:rsidTr="00FC276B">
        <w:trPr>
          <w:trHeight w:val="1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Наименование лабораторий, кабинетов и мастерских в соответствии с учебным планом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Фактически имеется в учебном заведении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Фактически имеется (оборудование, приборы, технические средства, ЭВМ и т.д.)</w:t>
            </w:r>
          </w:p>
        </w:tc>
      </w:tr>
      <w:tr w:rsidR="00FC276B" w:rsidRPr="00B31CDC" w:rsidTr="00FC276B">
        <w:trPr>
          <w:trHeight w:val="1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физики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Кабинет-лаборатория физики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Телевизор, видеомагнитофон, видеофильмы, оборудование для проведения лабораторных работ, наборы плакатов по темам, учебная и справочная литература, стенды, проектор, экран, компьютер</w:t>
            </w:r>
          </w:p>
        </w:tc>
      </w:tr>
      <w:tr w:rsidR="00FC276B" w:rsidRPr="00B31CDC" w:rsidTr="00FC276B">
        <w:trPr>
          <w:trHeight w:val="76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 химии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2.1 Кабинет химии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Химические реактивы, химическая посуда, оборудование для проведения лабораторных работ, стенды, проектор, </w:t>
            </w:r>
            <w:r w:rsidRPr="00B31CDC">
              <w:rPr>
                <w:rFonts w:ascii="Times New Roman" w:hAnsi="Times New Roman" w:cs="Times New Roman"/>
              </w:rPr>
              <w:lastRenderedPageBreak/>
              <w:t>таблицы, телевизор, экран, компьютер</w:t>
            </w:r>
          </w:p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76B" w:rsidRPr="00B31CDC" w:rsidTr="00FC276B">
        <w:trPr>
          <w:trHeight w:val="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2.2 Лаборатория химии и эксплуатационных материалов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76B" w:rsidRPr="00B31CDC" w:rsidTr="00FC276B">
        <w:trPr>
          <w:trHeight w:val="76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материаловедения и технической механики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3.1  Лаборатория материаловедения и технической механики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Металлографический микроскоп МИМ-7,</w:t>
            </w:r>
          </w:p>
          <w:p w:rsidR="00FC276B" w:rsidRPr="00B31CDC" w:rsidRDefault="00FC276B" w:rsidP="00FC276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биологический микроскоп.</w:t>
            </w:r>
          </w:p>
          <w:p w:rsidR="00FC276B" w:rsidRPr="00B31CDC" w:rsidRDefault="00FC276B" w:rsidP="00FC276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твердомер Бринелля 2шт.,</w:t>
            </w:r>
          </w:p>
          <w:p w:rsidR="00FC276B" w:rsidRPr="00B31CDC" w:rsidRDefault="00FC276B" w:rsidP="00FC276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твердомер Роквелла 1 шт.,</w:t>
            </w:r>
          </w:p>
          <w:p w:rsidR="00FC276B" w:rsidRPr="00B31CDC" w:rsidRDefault="00FC276B" w:rsidP="00FC276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маятниковый копер,</w:t>
            </w:r>
          </w:p>
          <w:p w:rsidR="00FC276B" w:rsidRPr="00B31CDC" w:rsidRDefault="00FC276B" w:rsidP="00FC276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полировальный станок,</w:t>
            </w:r>
          </w:p>
          <w:p w:rsidR="00FC276B" w:rsidRPr="00B31CDC" w:rsidRDefault="00FC276B" w:rsidP="00FC276B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нагревательная печь.</w:t>
            </w:r>
          </w:p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разрывная машина</w:t>
            </w:r>
          </w:p>
        </w:tc>
      </w:tr>
      <w:tr w:rsidR="00FC276B" w:rsidRPr="00B31CDC" w:rsidTr="00FC276B">
        <w:trPr>
          <w:trHeight w:val="112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электротехники и электроники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4.1 Кабинет электротехники и электроники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Универсальные лабораторные стенды (кейсы) для выполнения лаб. работ по электротехнике и основам электроники, диапроектор «Лэти» ,электродвигатели, приборы постоянного и переменного тока, измерительные приборы, блоки питания, планшеты, стенды, мультимедийный проектор, экран, компьютер</w:t>
            </w:r>
          </w:p>
        </w:tc>
      </w:tr>
      <w:tr w:rsidR="00FC276B" w:rsidRPr="00B31CDC" w:rsidTr="00FC276B">
        <w:trPr>
          <w:trHeight w:val="1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4.2 Лаборатория электротехники и электроники.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276B" w:rsidRPr="00B31CDC" w:rsidTr="00FC276B">
        <w:trPr>
          <w:trHeight w:val="11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электрооборудования автомобилей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25.1 Кабинет-лаборатория электрооборудования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Стенд СПЗ-3; приборы Э-236; Э-204, прибор для проверки якорей, стенд 532М, графопроектор, видеопроектор, прибор  Э-203, зарядное устройство, экран, приборы и агрегаты электрооборудования автомобилей, компьютер, телевизор, стенд Э250-02, мультиметр, планшеты по приборам электрооборудования</w:t>
            </w:r>
          </w:p>
        </w:tc>
      </w:tr>
      <w:tr w:rsidR="00FC276B" w:rsidRPr="00B31CDC" w:rsidTr="00FC276B">
        <w:trPr>
          <w:trHeight w:val="11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устройства автомобилей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6.1 Лаборатория устройства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Двигатель, КПП, агрегаты трансмиссии, мосты, в разрезах (автомобилей ГАЗ-66; ЗИЛ-431410; КАМАЗ), планшеты агрегатов, систем, механизмов отечественных и иностранных  автомобилей и двигателей (60шт). Плакаты, агрегаты, макеты. Тормозная система КАМАЗ (стенд)</w:t>
            </w:r>
          </w:p>
        </w:tc>
      </w:tr>
      <w:tr w:rsidR="00FC276B" w:rsidRPr="00B31CDC" w:rsidTr="00FC276B">
        <w:trPr>
          <w:trHeight w:val="1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двигателей внутреннего сгорания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7.1 Лаборатория двигателей внутреннего сгорания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 электротормозных стенда, КИ-5543 с двигателями ЯМЗ-236; ЗИЛ-50810</w:t>
            </w:r>
          </w:p>
        </w:tc>
      </w:tr>
      <w:tr w:rsidR="00FC276B" w:rsidRPr="00B31CDC" w:rsidTr="00FC276B">
        <w:trPr>
          <w:trHeight w:val="7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автомобильных эксплуатационных материалов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8.  Лаборатория автомобильных эксплуатационных материалов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Комплект мебели: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стол лабораторный – 10;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шкафы для лабораторной посуды – 3;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шкаф вытяжной – лаб. -1500 – 1;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микроскопы Микмед-5 – 4;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ареометры – 15;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вискозиметры – 3;</w:t>
            </w:r>
          </w:p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нагреватели – 2.</w:t>
            </w:r>
          </w:p>
        </w:tc>
      </w:tr>
      <w:tr w:rsidR="00FC276B" w:rsidRPr="00B31CDC" w:rsidTr="00FC276B">
        <w:trPr>
          <w:trHeight w:val="14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ремонта автомобилей и двигателей; метрологии, стандартизации и сертификации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9. Лаборатория ремонта автомобилей и двигателей; метрологии, стандартизации и сертификации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Расточной станок, хонинговальный станок, станок для шлифовки клапанов, приборы, измерительный инструмент, приспособления для дефектовки деталей автомобилей и двигателей, стенд для балансировки коленчатых валов</w:t>
            </w:r>
          </w:p>
        </w:tc>
      </w:tr>
      <w:tr w:rsidR="00FC276B" w:rsidRPr="00B31CDC" w:rsidTr="00FC276B">
        <w:trPr>
          <w:trHeight w:val="14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экологии и безопасности жизнедеятельности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10.  Лаборатория экологии и безопасности жизнедеятельности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  <w:color w:val="C00000"/>
              </w:rPr>
            </w:pPr>
            <w:r w:rsidRPr="00B31CDC">
              <w:rPr>
                <w:rFonts w:ascii="Times New Roman" w:hAnsi="Times New Roman" w:cs="Times New Roman"/>
              </w:rPr>
              <w:t>Компьютер, экран, мультимедийный проектор,</w:t>
            </w:r>
            <w:r w:rsidRPr="00B31CDC">
              <w:rPr>
                <w:rFonts w:ascii="Times New Roman" w:hAnsi="Times New Roman" w:cs="Times New Roman"/>
                <w:color w:val="C00000"/>
              </w:rPr>
              <w:t>……..</w:t>
            </w:r>
          </w:p>
        </w:tc>
      </w:tr>
      <w:tr w:rsidR="00FC276B" w:rsidRPr="00B31CDC" w:rsidTr="00FC276B">
        <w:trPr>
          <w:trHeight w:val="2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Лаборатория технического обслуживания автомобилей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11. Лаборатория технического обслуживания автомобилей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Стенды:</w:t>
            </w:r>
          </w:p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 компьютеризованный для диагностики впрысковых бензиновых  Д.В.С. КАД – 300-03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- для регулировки ТНВД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для регулировки карбюраторов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тестер – сканер ДСТ – 2М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прибор для проверки форсунок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- 4-х компонентный газоанализатор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пневмотестер – 272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дизель – мастер К – 296</w:t>
            </w:r>
          </w:p>
          <w:p w:rsidR="00FC276B" w:rsidRPr="00B31CDC" w:rsidRDefault="00FC276B" w:rsidP="00FC276B">
            <w:pPr>
              <w:ind w:left="-36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    - тест – система (стенд) СКО-1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-Стенд  В–300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анализаторы 295,296 – 2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-дДымомер – СМОГ – 1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пускозарядное устройство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- устройство для контроля и регулировки углов установки колёс  Х-631;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- установка для тестирования и ультразвуковой очистки форсунок;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тест-система СКО 1; 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тест сканер ДСТ-2м;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стенд балансировки колес с электрическим приводом;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прибор проверки света фар;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люфтомер компрессор – 2 шт.;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диагностический комплекс для автосервиса;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автомобиль грузовой Газель;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установка для обслуживания кондиционеров;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автомат шиномонтажный;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установка для замены тормозной жидкости;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установка для замены масла в АКПП;</w:t>
            </w:r>
          </w:p>
          <w:p w:rsidR="00FC276B" w:rsidRPr="00B31CDC" w:rsidRDefault="00FC276B" w:rsidP="00FC276B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- установка для замены и промывки системы охлаждения.</w:t>
            </w:r>
          </w:p>
        </w:tc>
      </w:tr>
    </w:tbl>
    <w:p w:rsidR="00FC276B" w:rsidRDefault="00FC276B" w:rsidP="00FC276B">
      <w:pPr>
        <w:rPr>
          <w:rFonts w:eastAsia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"/>
        <w:gridCol w:w="2654"/>
        <w:gridCol w:w="6029"/>
      </w:tblGrid>
      <w:tr w:rsidR="00FC276B" w:rsidRPr="00B31CDC" w:rsidTr="00225AC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Наименования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Фактически имеются в колледже</w:t>
            </w:r>
          </w:p>
        </w:tc>
      </w:tr>
      <w:tr w:rsidR="00FC276B" w:rsidRPr="00B31CDC" w:rsidTr="00225AC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  <w:b/>
              </w:rPr>
            </w:pPr>
            <w:r w:rsidRPr="00B31CDC">
              <w:rPr>
                <w:rFonts w:ascii="Times New Roman" w:hAnsi="Times New Roman" w:cs="Times New Roman"/>
                <w:b/>
              </w:rPr>
              <w:t>Мастерские:</w:t>
            </w:r>
          </w:p>
        </w:tc>
      </w:tr>
      <w:tr w:rsidR="00FC276B" w:rsidRPr="00B31CDC" w:rsidTr="00225AC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Слесарные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Слесарные</w:t>
            </w:r>
          </w:p>
        </w:tc>
      </w:tr>
      <w:tr w:rsidR="00FC276B" w:rsidRPr="00B31CDC" w:rsidTr="00225AC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Токарно-механические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Токарно-механические</w:t>
            </w:r>
          </w:p>
        </w:tc>
      </w:tr>
      <w:tr w:rsidR="00FC276B" w:rsidRPr="00B31CDC" w:rsidTr="00225AC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8C2DD4" w:rsidP="00FC27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Электромонтажные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8C2DD4" w:rsidP="00FC27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Электромонтажные</w:t>
            </w:r>
          </w:p>
        </w:tc>
      </w:tr>
      <w:tr w:rsidR="00FC276B" w:rsidRPr="00B31CDC" w:rsidTr="00225AC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Демонтажно-монтажные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eastAsia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Демонтажно-монтажные</w:t>
            </w:r>
          </w:p>
        </w:tc>
      </w:tr>
      <w:tr w:rsidR="00FC276B" w:rsidRPr="00B31CDC" w:rsidTr="00225AC0">
        <w:trPr>
          <w:trHeight w:val="3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Учебный гараж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6B" w:rsidRPr="00B31CDC" w:rsidRDefault="00FC276B" w:rsidP="00FC276B">
            <w:pPr>
              <w:rPr>
                <w:rFonts w:ascii="Times New Roman" w:hAnsi="Times New Roman" w:cs="Times New Roman"/>
              </w:rPr>
            </w:pPr>
            <w:r w:rsidRPr="00B31CDC">
              <w:rPr>
                <w:rFonts w:ascii="Times New Roman" w:hAnsi="Times New Roman" w:cs="Times New Roman"/>
              </w:rPr>
              <w:t>Учебные автомо</w:t>
            </w:r>
            <w:r w:rsidR="008C2DD4">
              <w:rPr>
                <w:rFonts w:ascii="Times New Roman" w:hAnsi="Times New Roman" w:cs="Times New Roman"/>
              </w:rPr>
              <w:t>били: грузовых – 4, легковых - 5</w:t>
            </w:r>
          </w:p>
        </w:tc>
      </w:tr>
    </w:tbl>
    <w:p w:rsidR="00FC276B" w:rsidRDefault="00FC276B" w:rsidP="00FC276B">
      <w:pPr>
        <w:jc w:val="center"/>
        <w:rPr>
          <w:b/>
        </w:rPr>
      </w:pPr>
    </w:p>
    <w:p w:rsidR="00FC276B" w:rsidRDefault="00FC276B" w:rsidP="00FC27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AD3" w:rsidRPr="007F6AD3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Одним из приоритетных вопросов в рамках материально-технического обеспечения является развитие информационной инфраструктуры. В колледже создана и успешно функционирует локальная компьютерная сеть, которая обеспечивает доступ всех автоматизированных рабочих мест к информационным ресурсам колледжа. К сети подключено 140 компьютеров.</w:t>
      </w:r>
    </w:p>
    <w:p w:rsidR="007F6AD3" w:rsidRPr="007F6AD3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Практически в каждом учебном кабинете имеются медиапроекторы, что в значительной степени облегчает труд преподавателей и повышает его качество.</w:t>
      </w:r>
    </w:p>
    <w:p w:rsidR="007F6AD3" w:rsidRPr="007F6AD3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Эффективному использованию компьютерной техники способствует соответствующее программное обеспечение.</w:t>
      </w:r>
    </w:p>
    <w:p w:rsidR="007F6AD3" w:rsidRPr="007F6AD3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обеспечение:</w:t>
      </w:r>
    </w:p>
    <w:p w:rsidR="007F6AD3" w:rsidRPr="007F6AD3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Операционные системы: Linux, Windows XP, Windows 7; Windows Server 2012.</w:t>
      </w:r>
    </w:p>
    <w:p w:rsidR="007F6AD3" w:rsidRPr="00432D36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Офисные</w:t>
      </w:r>
      <w:r w:rsidRPr="00432D3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432D36">
        <w:rPr>
          <w:rFonts w:ascii="Times New Roman" w:hAnsi="Times New Roman" w:cs="Times New Roman"/>
          <w:color w:val="000000"/>
          <w:sz w:val="28"/>
          <w:szCs w:val="28"/>
          <w:lang w:val="en-US"/>
        </w:rPr>
        <w:t>: Microsoft Office 2003, 2010, 2013, Abbyy FineReader.</w:t>
      </w:r>
    </w:p>
    <w:p w:rsidR="007F6AD3" w:rsidRPr="00432D36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Антивирусная</w:t>
      </w:r>
      <w:r w:rsidRPr="00432D3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432D36">
        <w:rPr>
          <w:rFonts w:ascii="Times New Roman" w:hAnsi="Times New Roman" w:cs="Times New Roman"/>
          <w:color w:val="000000"/>
          <w:sz w:val="28"/>
          <w:szCs w:val="28"/>
          <w:lang w:val="en-US"/>
        </w:rPr>
        <w:t>: Kaspersky Anti-virus 6.0</w:t>
      </w:r>
    </w:p>
    <w:p w:rsidR="007F6AD3" w:rsidRPr="007F6AD3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Программа-архиватор: 7-Zip.</w:t>
      </w:r>
    </w:p>
    <w:p w:rsidR="007F6AD3" w:rsidRPr="007F6AD3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Программа для работ с файлами: Adobe Reader.</w:t>
      </w:r>
    </w:p>
    <w:p w:rsidR="007F6AD3" w:rsidRPr="007F6AD3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Графические программы: Inkscape, GIMP, Corel Draw.</w:t>
      </w:r>
    </w:p>
    <w:p w:rsidR="007F6AD3" w:rsidRPr="00432D36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САПР</w:t>
      </w:r>
      <w:r w:rsidRPr="00432D36">
        <w:rPr>
          <w:rFonts w:ascii="Times New Roman" w:hAnsi="Times New Roman" w:cs="Times New Roman"/>
          <w:color w:val="000000"/>
          <w:sz w:val="28"/>
          <w:szCs w:val="28"/>
          <w:lang w:val="en-US"/>
        </w:rPr>
        <w:t>: Kompas3D_LT_V12.</w:t>
      </w:r>
    </w:p>
    <w:p w:rsidR="007F6AD3" w:rsidRPr="00432D36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432D36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7F6AD3">
        <w:rPr>
          <w:rFonts w:ascii="Times New Roman" w:hAnsi="Times New Roman" w:cs="Times New Roman"/>
          <w:color w:val="000000"/>
          <w:sz w:val="28"/>
          <w:szCs w:val="28"/>
        </w:rPr>
        <w:t>браузеры</w:t>
      </w:r>
      <w:r w:rsidRPr="00432D36">
        <w:rPr>
          <w:rFonts w:ascii="Times New Roman" w:hAnsi="Times New Roman" w:cs="Times New Roman"/>
          <w:color w:val="000000"/>
          <w:sz w:val="28"/>
          <w:szCs w:val="28"/>
          <w:lang w:val="en-US"/>
        </w:rPr>
        <w:t>: Internet Explorer, Opera.</w:t>
      </w:r>
    </w:p>
    <w:p w:rsidR="007F6AD3" w:rsidRPr="007F6AD3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Специализированные ПО к учебно-лабораторным стендам: симулятор покраски автомобиля; CarInspector; лазерный тир; лаборатория химии.</w:t>
      </w:r>
    </w:p>
    <w:p w:rsidR="007F6AD3" w:rsidRPr="007F6AD3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ресурсы Интернет. </w:t>
      </w:r>
    </w:p>
    <w:p w:rsidR="007F6AD3" w:rsidRPr="007F6AD3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Система управления колледжем 1С «Колледж-проф».</w:t>
      </w:r>
    </w:p>
    <w:p w:rsidR="007F6AD3" w:rsidRPr="007F6AD3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Программное обеспечение для проведения онлайн тестирования учащихся.</w:t>
      </w:r>
    </w:p>
    <w:p w:rsidR="007F6AD3" w:rsidRPr="007F6AD3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 для отдела кадров.</w:t>
      </w:r>
    </w:p>
    <w:p w:rsidR="007F6AD3" w:rsidRPr="007F6AD3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AD3">
        <w:rPr>
          <w:rFonts w:ascii="Times New Roman" w:hAnsi="Times New Roman" w:cs="Times New Roman"/>
          <w:color w:val="000000"/>
          <w:sz w:val="28"/>
          <w:szCs w:val="28"/>
        </w:rPr>
        <w:t>Электронная карта 2GIS.</w:t>
      </w:r>
    </w:p>
    <w:p w:rsidR="007F6AD3" w:rsidRPr="007F6AD3" w:rsidRDefault="007F6AD3" w:rsidP="007F6A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5AC0" w:rsidRDefault="00AD0BB3" w:rsidP="0022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6.5</w:t>
      </w:r>
      <w:r w:rsidR="00225AC0" w:rsidRPr="00225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Условия реализации</w:t>
      </w:r>
      <w:r w:rsidR="008C2D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профессионального модуля ПМ.03</w:t>
      </w:r>
      <w:r w:rsidR="00225AC0" w:rsidRPr="00225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Выполнение работ по рабочей профессии «Слесарь по ремонту автомобилей». </w:t>
      </w:r>
    </w:p>
    <w:p w:rsidR="00225AC0" w:rsidRPr="00225AC0" w:rsidRDefault="00225AC0" w:rsidP="0022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профессионального модуля </w:t>
      </w:r>
      <w:r w:rsidR="007F6AD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обеспечена  наличием учебных кабинетов и лабораторий </w:t>
      </w:r>
      <w:r w:rsidRPr="00225AC0">
        <w:rPr>
          <w:rFonts w:ascii="Times New Roman" w:hAnsi="Times New Roman" w:cs="Times New Roman"/>
          <w:color w:val="000000"/>
          <w:sz w:val="28"/>
          <w:szCs w:val="28"/>
        </w:rPr>
        <w:t>«Технического обслуживания автомобилей</w:t>
      </w:r>
      <w:r w:rsidR="007F6AD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AD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25AC0">
        <w:rPr>
          <w:rFonts w:ascii="Times New Roman" w:hAnsi="Times New Roman" w:cs="Times New Roman"/>
          <w:color w:val="000000"/>
          <w:sz w:val="28"/>
          <w:szCs w:val="28"/>
        </w:rPr>
        <w:t>Ремонта автом</w:t>
      </w:r>
      <w:r w:rsidR="007F6AD3">
        <w:rPr>
          <w:rFonts w:ascii="Times New Roman" w:hAnsi="Times New Roman" w:cs="Times New Roman"/>
          <w:color w:val="000000"/>
          <w:sz w:val="28"/>
          <w:szCs w:val="28"/>
        </w:rPr>
        <w:t>обилей», «Устройства</w:t>
      </w: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7F6AD3">
        <w:rPr>
          <w:rFonts w:ascii="Times New Roman" w:hAnsi="Times New Roman" w:cs="Times New Roman"/>
          <w:color w:val="000000"/>
          <w:sz w:val="28"/>
          <w:szCs w:val="28"/>
        </w:rPr>
        <w:t>втомобилей»,  учебных мастерских</w:t>
      </w:r>
      <w:r w:rsidRPr="00225A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6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5AC0" w:rsidRPr="00225AC0" w:rsidRDefault="007F6AD3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 учебных кабинетов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 и рабочи</w:t>
      </w:r>
      <w:r>
        <w:rPr>
          <w:rFonts w:ascii="Times New Roman" w:hAnsi="Times New Roman" w:cs="Times New Roman"/>
          <w:color w:val="000000"/>
          <w:sz w:val="28"/>
          <w:szCs w:val="28"/>
        </w:rPr>
        <w:t>х мест: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комплект деталей, инструментов, приспособлений;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комплект учебно-методической документации; </w:t>
      </w:r>
    </w:p>
    <w:p w:rsidR="00225AC0" w:rsidRPr="00225AC0" w:rsidRDefault="007F6AD3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наглядные пособия, плакаты.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плакатов по темам: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«Устройство двигателей» </w:t>
      </w:r>
    </w:p>
    <w:p w:rsidR="00225AC0" w:rsidRPr="00225AC0" w:rsidRDefault="00AD0BB3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механизмов трансмиссий» </w:t>
      </w:r>
    </w:p>
    <w:p w:rsidR="00D929C3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>- «Устройство рулевого управления»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«Устройство ходовой части»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лаборатории и рабочих мест лаборатории: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Зарядное устройство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Место мастера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Покрас. Агрегат УРУ-5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Станок расточной М-278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Станок сверлильный 27-118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Станок токарный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Станок УРБ-ВП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>- Станок фрезерный НГФ-КО</w:t>
      </w:r>
      <w:r w:rsidR="00964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Стенд УСИН-3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Стенд СДТА-2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Макеты узлов и механизмов автомобилей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Натуральные образцы деталей и узлов автомобилей и их двигателей.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Действующий разрез двигателя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Действующий разрез заднего моста с коробкой передач автомобиля.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Коробка передач автомобиля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Автомобиль ЗИЛ-130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Контрольно-испытательный стенд КИ-5543 (с действующим двигателем ЗиЛ-130).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Коленчатый вал двигателя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Ведущий мост автомобиля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Разрезы натуральных узлов автомобиля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Приспособления для разборки-сборки (собственного изготовления).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Настольно-сверлильный станок.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Обдирочно-шлифовальный станок.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Макеты схем электрооборудования автомобиля.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Стенды для проверки и испытаний агрегатов автомобилей.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Измерительные приборы,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- Наборы инструментов, приспособлений, комплект плакатов, комплект учебно-методической документации.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мастерских и рабочих мест мастерских: </w:t>
      </w:r>
    </w:p>
    <w:p w:rsidR="00225AC0" w:rsidRPr="00225AC0" w:rsidRDefault="00225AC0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Слесарной: </w:t>
      </w:r>
    </w:p>
    <w:p w:rsidR="00225AC0" w:rsidRPr="00225AC0" w:rsidRDefault="0096481A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по количеству обучающихся; </w:t>
      </w:r>
    </w:p>
    <w:p w:rsidR="00225AC0" w:rsidRPr="00225AC0" w:rsidRDefault="0096481A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станки: настольно-сверлильные, заточные и др.; </w:t>
      </w:r>
    </w:p>
    <w:p w:rsidR="00225AC0" w:rsidRPr="00225AC0" w:rsidRDefault="0096481A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набор слесарных инструментов; </w:t>
      </w:r>
    </w:p>
    <w:p w:rsidR="00225AC0" w:rsidRPr="00225AC0" w:rsidRDefault="0096481A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набор измерительных инструментов; </w:t>
      </w:r>
    </w:p>
    <w:p w:rsidR="00225AC0" w:rsidRPr="00225AC0" w:rsidRDefault="0096481A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приспособления; </w:t>
      </w:r>
    </w:p>
    <w:p w:rsidR="00225AC0" w:rsidRDefault="0096481A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>заготовки для выполнения слесарных работ.</w:t>
      </w:r>
    </w:p>
    <w:p w:rsidR="00225AC0" w:rsidRPr="00225AC0" w:rsidRDefault="0096481A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Токарно-механической: </w:t>
      </w:r>
    </w:p>
    <w:p w:rsidR="00225AC0" w:rsidRPr="00225AC0" w:rsidRDefault="0096481A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по количеству обучающихся; </w:t>
      </w:r>
    </w:p>
    <w:p w:rsidR="00225AC0" w:rsidRPr="00225AC0" w:rsidRDefault="0096481A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станки: токарные, фрезерные, сверлильные, заточные, шлифовальные; </w:t>
      </w:r>
    </w:p>
    <w:p w:rsidR="00225AC0" w:rsidRPr="00225AC0" w:rsidRDefault="0096481A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наборы инструментов; </w:t>
      </w:r>
    </w:p>
    <w:p w:rsidR="00225AC0" w:rsidRPr="00225AC0" w:rsidRDefault="0096481A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5AC0" w:rsidRPr="00225AC0">
        <w:rPr>
          <w:rFonts w:ascii="Times New Roman" w:hAnsi="Times New Roman" w:cs="Times New Roman"/>
          <w:color w:val="000000"/>
          <w:sz w:val="28"/>
          <w:szCs w:val="28"/>
        </w:rPr>
        <w:t xml:space="preserve">приспособления;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0BB3" w:rsidRDefault="00AD0BB3" w:rsidP="00225A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6.6</w:t>
      </w:r>
      <w:r w:rsidRPr="00225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Базы практик</w:t>
      </w:r>
    </w:p>
    <w:p w:rsidR="00D918F0" w:rsidRDefault="00D918F0" w:rsidP="00D918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базами </w:t>
      </w:r>
      <w:r w:rsidR="0096481A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прохождения </w:t>
      </w:r>
      <w:r w:rsidRPr="00D918F0">
        <w:rPr>
          <w:rFonts w:ascii="Times New Roman" w:hAnsi="Times New Roman" w:cs="Times New Roman"/>
          <w:color w:val="000000"/>
          <w:sz w:val="28"/>
          <w:szCs w:val="28"/>
        </w:rPr>
        <w:t>практики студентов являют</w:t>
      </w:r>
      <w:r w:rsidR="0096481A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81A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предприятия, с которыми </w:t>
      </w:r>
      <w:r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оформлены договорные отношения. Имеющиеся базы практик студентов обеспечивают возможность прохождения практики всеми студентами в соответствии с учебным планом.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208"/>
        <w:gridCol w:w="1264"/>
        <w:gridCol w:w="2609"/>
        <w:gridCol w:w="1411"/>
      </w:tblGrid>
      <w:tr w:rsidR="00FA4F1B" w:rsidRPr="00AC1BF2" w:rsidTr="00866F10"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269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 xml:space="preserve"> Предприятие </w:t>
            </w:r>
          </w:p>
        </w:tc>
        <w:tc>
          <w:tcPr>
            <w:tcW w:w="1276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 xml:space="preserve">№ договора </w:t>
            </w:r>
          </w:p>
        </w:tc>
        <w:tc>
          <w:tcPr>
            <w:tcW w:w="2659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Количество мест</w:t>
            </w:r>
          </w:p>
        </w:tc>
      </w:tr>
      <w:tr w:rsidR="00FA4F1B" w:rsidRPr="00AC1BF2" w:rsidTr="00866F10"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«Премиум Парк»</w:t>
            </w:r>
          </w:p>
        </w:tc>
        <w:tc>
          <w:tcPr>
            <w:tcW w:w="1276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Большевидская 283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4F1B" w:rsidRPr="00AC1BF2" w:rsidTr="00866F10"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ООО "Мегапарк"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Ватутина 46</w:t>
            </w:r>
          </w:p>
        </w:tc>
        <w:tc>
          <w:tcPr>
            <w:tcW w:w="1417" w:type="dxa"/>
            <w:shd w:val="clear" w:color="auto" w:fill="auto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FA4F1B" w:rsidRPr="00AC1BF2" w:rsidTr="00866F10"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ООО «Сармат»</w:t>
            </w:r>
          </w:p>
        </w:tc>
        <w:tc>
          <w:tcPr>
            <w:tcW w:w="1276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FA4F1B" w:rsidRPr="00AC1BF2" w:rsidRDefault="00FA4F1B" w:rsidP="00866F10">
            <w:pPr>
              <w:jc w:val="both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Б. Хмельницкого, 124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A4F1B" w:rsidRPr="00AC1BF2" w:rsidTr="00866F10">
        <w:tc>
          <w:tcPr>
            <w:tcW w:w="950" w:type="dxa"/>
            <w:shd w:val="clear" w:color="auto" w:fill="auto"/>
            <w:vAlign w:val="center"/>
          </w:tcPr>
          <w:p w:rsidR="00FA4F1B" w:rsidRPr="00AC1BF2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6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ИП Покотило Д.А.</w:t>
            </w:r>
          </w:p>
        </w:tc>
        <w:tc>
          <w:tcPr>
            <w:tcW w:w="1276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  <w:shd w:val="clear" w:color="auto" w:fill="auto"/>
          </w:tcPr>
          <w:p w:rsidR="00FA4F1B" w:rsidRPr="00AC1BF2" w:rsidRDefault="00FA4F1B" w:rsidP="00866F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73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A4F1B" w:rsidRPr="00AC1BF2" w:rsidTr="00866F10"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ООО "Мастер-Кар"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Федосеева 36/3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A4F1B" w:rsidRPr="00AC1BF2" w:rsidTr="00866F10">
        <w:trPr>
          <w:trHeight w:val="299"/>
        </w:trPr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«Мастер-Сервис»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Гурьевская 181,к.1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A4F1B" w:rsidRPr="00AC1BF2" w:rsidTr="00866F10">
        <w:trPr>
          <w:trHeight w:val="261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26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МКП "ПАТП - 4"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Приграничная 2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FA4F1B" w:rsidRPr="00AC1BF2" w:rsidTr="00866F10">
        <w:trPr>
          <w:trHeight w:val="265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МКУ "ЦУГАЭТ"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Ленина 50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10</w:t>
            </w:r>
          </w:p>
        </w:tc>
      </w:tr>
      <w:tr w:rsidR="00FA4F1B" w:rsidRPr="00AC1BF2" w:rsidTr="00866F10">
        <w:trPr>
          <w:trHeight w:val="411"/>
        </w:trPr>
        <w:tc>
          <w:tcPr>
            <w:tcW w:w="950" w:type="dxa"/>
            <w:shd w:val="clear" w:color="auto" w:fill="auto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ООО "Харик"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Автогенная 142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FA4F1B" w:rsidRPr="00AC1BF2" w:rsidTr="00866F10">
        <w:trPr>
          <w:trHeight w:val="545"/>
        </w:trPr>
        <w:tc>
          <w:tcPr>
            <w:tcW w:w="950" w:type="dxa"/>
            <w:shd w:val="clear" w:color="auto" w:fill="auto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МУП "ПАТП 5"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AC1BF2">
              <w:rPr>
                <w:rFonts w:ascii="Times New Roman" w:hAnsi="Times New Roman" w:cs="Times New Roman"/>
                <w:bCs/>
              </w:rPr>
              <w:t>Нижегородская 272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26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ООО "НСК-Авто"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65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Б.Хмельницкого 75/1</w:t>
            </w:r>
          </w:p>
        </w:tc>
        <w:tc>
          <w:tcPr>
            <w:tcW w:w="1417" w:type="dxa"/>
            <w:shd w:val="clear" w:color="auto" w:fill="auto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26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ООО Группа "Регион-Сервис"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65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Тюменская 14</w:t>
            </w:r>
          </w:p>
        </w:tc>
        <w:tc>
          <w:tcPr>
            <w:tcW w:w="1417" w:type="dxa"/>
            <w:shd w:val="clear" w:color="auto" w:fill="auto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ООО "Автогазаппаратура"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Кирзаводская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269" w:type="dxa"/>
            <w:shd w:val="clear" w:color="auto" w:fill="auto"/>
          </w:tcPr>
          <w:p w:rsidR="00FA4F1B" w:rsidRPr="00916F35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ООО </w:t>
            </w:r>
            <w:r w:rsidRPr="00520760">
              <w:rPr>
                <w:rFonts w:ascii="Times New Roman" w:hAnsi="Times New Roman" w:cs="Times New Roman"/>
                <w:bCs/>
              </w:rPr>
              <w:t>"</w:t>
            </w:r>
            <w:r>
              <w:rPr>
                <w:rFonts w:ascii="Times New Roman" w:hAnsi="Times New Roman" w:cs="Times New Roman"/>
                <w:bCs/>
              </w:rPr>
              <w:t>Регион-Автоцентр</w:t>
            </w:r>
            <w:r w:rsidRPr="00520760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65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Светлановская 50, к.10</w:t>
            </w:r>
          </w:p>
        </w:tc>
        <w:tc>
          <w:tcPr>
            <w:tcW w:w="1417" w:type="dxa"/>
            <w:shd w:val="clear" w:color="auto" w:fill="auto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ООО "Эксперт НСК"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Большевиц</w:t>
            </w:r>
            <w:r w:rsidRPr="00520760">
              <w:rPr>
                <w:rFonts w:ascii="Times New Roman" w:hAnsi="Times New Roman" w:cs="Times New Roman"/>
                <w:bCs/>
              </w:rPr>
              <w:t>кая 276/1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FA4F1B" w:rsidRPr="00AC1BF2" w:rsidTr="00866F10">
        <w:trPr>
          <w:trHeight w:val="520"/>
        </w:trPr>
        <w:tc>
          <w:tcPr>
            <w:tcW w:w="950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16</w:t>
            </w:r>
          </w:p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АБ ОСП УФПС НСО-филиал</w:t>
            </w:r>
          </w:p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"ФГУП "Почта России"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Красина 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ООО "ФИТ Автосервис"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Мира 63а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180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ООО "Авто Док"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Федосеева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FA4F1B" w:rsidRPr="00AC1BF2" w:rsidTr="00866F10">
        <w:trPr>
          <w:trHeight w:val="489"/>
        </w:trPr>
        <w:tc>
          <w:tcPr>
            <w:tcW w:w="950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lastRenderedPageBreak/>
              <w:t>19</w:t>
            </w:r>
          </w:p>
        </w:tc>
        <w:tc>
          <w:tcPr>
            <w:tcW w:w="3269" w:type="dxa"/>
            <w:shd w:val="clear" w:color="auto" w:fill="auto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ИП Прошин Е.Ю. "Хороший"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659" w:type="dxa"/>
            <w:shd w:val="clear" w:color="auto" w:fill="auto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Овражная 1а</w:t>
            </w:r>
          </w:p>
        </w:tc>
        <w:tc>
          <w:tcPr>
            <w:tcW w:w="1417" w:type="dxa"/>
            <w:shd w:val="clear" w:color="auto" w:fill="auto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FA4F1B" w:rsidRPr="00AC1BF2" w:rsidTr="00866F10">
        <w:trPr>
          <w:trHeight w:val="341"/>
        </w:trPr>
        <w:tc>
          <w:tcPr>
            <w:tcW w:w="950" w:type="dxa"/>
            <w:shd w:val="clear" w:color="auto" w:fill="auto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ООО "Сибтрансавто-Новосибирск"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Петухова 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ООО "Премиум-Карс Новосибирск"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Б.Богаткова 253/2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269" w:type="dxa"/>
            <w:shd w:val="clear" w:color="auto" w:fill="auto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ИП Андреев А.В.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659" w:type="dxa"/>
            <w:shd w:val="clear" w:color="auto" w:fill="auto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Объединения 34</w:t>
            </w:r>
          </w:p>
        </w:tc>
        <w:tc>
          <w:tcPr>
            <w:tcW w:w="1417" w:type="dxa"/>
            <w:shd w:val="clear" w:color="auto" w:fill="auto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3269" w:type="dxa"/>
            <w:shd w:val="clear" w:color="auto" w:fill="auto"/>
            <w:vAlign w:val="bottom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ООО </w:t>
            </w:r>
            <w:r w:rsidRPr="0077030B">
              <w:rPr>
                <w:rFonts w:ascii="Times New Roman" w:hAnsi="Times New Roman" w:cs="Times New Roman"/>
                <w:bCs/>
              </w:rPr>
              <w:t>"</w:t>
            </w:r>
            <w:r>
              <w:rPr>
                <w:rFonts w:ascii="Times New Roman" w:hAnsi="Times New Roman" w:cs="Times New Roman"/>
                <w:bCs/>
              </w:rPr>
              <w:t>ПАТП 1118</w:t>
            </w:r>
            <w:r w:rsidRPr="0077030B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FA4F1B" w:rsidRPr="0077030B" w:rsidRDefault="00FA4F1B" w:rsidP="00866F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Писемского 24/2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3269" w:type="dxa"/>
            <w:shd w:val="clear" w:color="auto" w:fill="auto"/>
          </w:tcPr>
          <w:p w:rsidR="00FA4F1B" w:rsidRPr="000D6888" w:rsidRDefault="00FA4F1B" w:rsidP="00866F10">
            <w:pPr>
              <w:rPr>
                <w:rFonts w:ascii="Times New Roman" w:eastAsia="Times New Roman" w:hAnsi="Times New Roman" w:cs="Times New Roman"/>
                <w:bCs/>
              </w:rPr>
            </w:pPr>
            <w:r w:rsidRPr="000D6888">
              <w:rPr>
                <w:rFonts w:ascii="Times New Roman" w:hAnsi="Times New Roman" w:cs="Times New Roman"/>
                <w:bCs/>
              </w:rPr>
              <w:t>ФГУП "Управление энергетики и водоснабжения"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0D6888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888">
              <w:rPr>
                <w:rFonts w:ascii="Times New Roman" w:hAnsi="Times New Roman" w:cs="Times New Roman"/>
                <w:bCs/>
              </w:rPr>
              <w:t>521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A4F1B" w:rsidRPr="000D6888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0D6888">
              <w:rPr>
                <w:rFonts w:ascii="Times New Roman" w:hAnsi="Times New Roman" w:cs="Times New Roman"/>
                <w:bCs/>
              </w:rPr>
              <w:t>Инжинерная 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  <w:vAlign w:val="center"/>
          </w:tcPr>
          <w:p w:rsidR="00FA4F1B" w:rsidRPr="0077030B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030B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269" w:type="dxa"/>
            <w:shd w:val="clear" w:color="auto" w:fill="auto"/>
          </w:tcPr>
          <w:p w:rsidR="00FA4F1B" w:rsidRPr="00E5333E" w:rsidRDefault="00FA4F1B" w:rsidP="00866F10">
            <w:pPr>
              <w:rPr>
                <w:rFonts w:ascii="Times New Roman" w:eastAsia="Times New Roman" w:hAnsi="Times New Roman" w:cs="Times New Roman"/>
                <w:bCs/>
              </w:rPr>
            </w:pPr>
            <w:r w:rsidRPr="00E5333E">
              <w:rPr>
                <w:rFonts w:ascii="Times New Roman" w:hAnsi="Times New Roman" w:cs="Times New Roman"/>
                <w:bCs/>
              </w:rPr>
              <w:t>ООО "ФЦ Сервис НВС"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E5333E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04/07/17</w:t>
            </w:r>
          </w:p>
        </w:tc>
        <w:tc>
          <w:tcPr>
            <w:tcW w:w="2659" w:type="dxa"/>
            <w:shd w:val="clear" w:color="auto" w:fill="auto"/>
          </w:tcPr>
          <w:p w:rsidR="00FA4F1B" w:rsidRPr="00E5333E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E5333E">
              <w:rPr>
                <w:rFonts w:ascii="Times New Roman" w:hAnsi="Times New Roman" w:cs="Times New Roman"/>
                <w:bCs/>
              </w:rPr>
              <w:t>Петухова 87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ООО "Логран Логистик"</w:t>
            </w:r>
          </w:p>
        </w:tc>
        <w:tc>
          <w:tcPr>
            <w:tcW w:w="1276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66/17</w:t>
            </w:r>
          </w:p>
        </w:tc>
        <w:tc>
          <w:tcPr>
            <w:tcW w:w="2659" w:type="dxa"/>
            <w:shd w:val="clear" w:color="auto" w:fill="auto"/>
          </w:tcPr>
          <w:p w:rsidR="00FA4F1B" w:rsidRPr="00AC1BF2" w:rsidRDefault="00FA4F1B" w:rsidP="00866F10">
            <w:pPr>
              <w:rPr>
                <w:rFonts w:ascii="Times New Roman" w:hAnsi="Times New Roman" w:cs="Times New Roman"/>
              </w:rPr>
            </w:pPr>
            <w:r w:rsidRPr="00AC1BF2">
              <w:rPr>
                <w:rFonts w:ascii="Times New Roman" w:hAnsi="Times New Roman" w:cs="Times New Roman"/>
              </w:rPr>
              <w:t>пр-т Маркса, 30/1, оф. 431</w:t>
            </w:r>
          </w:p>
        </w:tc>
        <w:tc>
          <w:tcPr>
            <w:tcW w:w="1417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A4F1B" w:rsidRPr="00AC1BF2" w:rsidTr="00866F10">
        <w:trPr>
          <w:trHeight w:val="407"/>
        </w:trPr>
        <w:tc>
          <w:tcPr>
            <w:tcW w:w="950" w:type="dxa"/>
            <w:shd w:val="clear" w:color="auto" w:fill="auto"/>
          </w:tcPr>
          <w:p w:rsidR="00FA4F1B" w:rsidRPr="00AC1BF2" w:rsidRDefault="00FA4F1B" w:rsidP="0086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ООО "</w:t>
            </w:r>
            <w:r>
              <w:rPr>
                <w:rFonts w:ascii="Times New Roman" w:hAnsi="Times New Roman" w:cs="Times New Roman"/>
                <w:bCs/>
              </w:rPr>
              <w:t>Альтпарк</w:t>
            </w:r>
            <w:r w:rsidRPr="00520760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659" w:type="dxa"/>
            <w:shd w:val="clear" w:color="auto" w:fill="auto"/>
          </w:tcPr>
          <w:p w:rsidR="00FA4F1B" w:rsidRPr="00520760" w:rsidRDefault="00FA4F1B" w:rsidP="00866F10">
            <w:pPr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Петухова 4/2</w:t>
            </w:r>
          </w:p>
        </w:tc>
        <w:tc>
          <w:tcPr>
            <w:tcW w:w="1417" w:type="dxa"/>
            <w:shd w:val="clear" w:color="auto" w:fill="auto"/>
          </w:tcPr>
          <w:p w:rsidR="00FA4F1B" w:rsidRPr="00520760" w:rsidRDefault="00FA4F1B" w:rsidP="00866F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0760"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FA4F1B" w:rsidRPr="00AC1BF2" w:rsidTr="00866F10">
        <w:trPr>
          <w:trHeight w:val="407"/>
        </w:trPr>
        <w:tc>
          <w:tcPr>
            <w:tcW w:w="8154" w:type="dxa"/>
            <w:gridSpan w:val="4"/>
            <w:shd w:val="clear" w:color="auto" w:fill="auto"/>
          </w:tcPr>
          <w:p w:rsidR="00FA4F1B" w:rsidRPr="00E5333E" w:rsidRDefault="00FA4F1B" w:rsidP="00866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33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FA4F1B" w:rsidRPr="00E5333E" w:rsidRDefault="00FA4F1B" w:rsidP="00866F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</w:t>
            </w:r>
          </w:p>
        </w:tc>
      </w:tr>
    </w:tbl>
    <w:p w:rsidR="0096481A" w:rsidRPr="0096481A" w:rsidRDefault="0096481A" w:rsidP="0096481A">
      <w:pPr>
        <w:spacing w:after="0" w:line="240" w:lineRule="auto"/>
      </w:pPr>
    </w:p>
    <w:p w:rsidR="00D918F0" w:rsidRPr="00D918F0" w:rsidRDefault="00D918F0" w:rsidP="00D918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проводится в каждом профессиональном модуле и является его составной частью. Задания на учебную практику, виды работ и порядок ее проведения приведены в программах профессиональных модулей. </w:t>
      </w:r>
    </w:p>
    <w:p w:rsidR="00962C59" w:rsidRDefault="00D918F0" w:rsidP="00D918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8F0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проводится в организациях и профильных предприятиях, по результатам которой обучающиеся предоставляют отчет, производственную характеристику. Аттестация по итогам производственной практики проводится с учетом результатов, подтвержденных документами соответствующих организаций. </w:t>
      </w:r>
    </w:p>
    <w:p w:rsidR="00962C59" w:rsidRPr="001E6105" w:rsidRDefault="00962C59" w:rsidP="00962C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105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1E6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СРЕДЫ, ОБЕСПЕЧИВАЮЩАЯ РАЗВИТИЕ ОБЩИХ КОМПЕТЕНЦИЙ ВЫПУСКНИКОВ</w:t>
      </w:r>
    </w:p>
    <w:p w:rsidR="00225AC0" w:rsidRPr="001E6105" w:rsidRDefault="00225AC0" w:rsidP="00962C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C59" w:rsidRPr="00E71AE7" w:rsidRDefault="00962C59" w:rsidP="00962C59">
      <w:pPr>
        <w:pStyle w:val="a3"/>
        <w:ind w:firstLine="709"/>
      </w:pPr>
      <w:r w:rsidRPr="00E71AE7">
        <w:t>Воспитательная работа в Новосибирском автотранспортном колледже является составной частью образовательной деятельности, реализовы</w:t>
      </w:r>
      <w:r>
        <w:t xml:space="preserve">вается через учебный процесс и </w:t>
      </w:r>
      <w:r w:rsidRPr="00E71AE7">
        <w:t xml:space="preserve">внеучебную работу. </w:t>
      </w:r>
    </w:p>
    <w:p w:rsidR="00962C59" w:rsidRPr="00E71AE7" w:rsidRDefault="00962C59" w:rsidP="00962C59">
      <w:pPr>
        <w:pStyle w:val="a3"/>
        <w:ind w:firstLine="709"/>
      </w:pPr>
      <w:r w:rsidRPr="00E71AE7">
        <w:t xml:space="preserve"> Инт</w:t>
      </w:r>
      <w:r>
        <w:t xml:space="preserve">егральной целью воспитательной </w:t>
      </w:r>
      <w:r w:rsidRPr="00E71AE7">
        <w:t xml:space="preserve">деятельности колледжа является создание условий для становления профессионально и социально компетентной личности, обладающей высокой духовно-нравственной культурой, гражданской ответственностью, высоким патриотическим </w:t>
      </w:r>
      <w:r w:rsidRPr="00E71AE7">
        <w:lastRenderedPageBreak/>
        <w:t>сознанием, готовой к активным практическим действиям по решению значимых задач в интересах общества, государства, собственного развития.</w:t>
      </w:r>
    </w:p>
    <w:p w:rsidR="00962C59" w:rsidRPr="00E71AE7" w:rsidRDefault="00962C59" w:rsidP="00962C59">
      <w:pPr>
        <w:pStyle w:val="a3"/>
        <w:ind w:firstLine="709"/>
      </w:pPr>
      <w:r w:rsidRPr="00E71AE7">
        <w:t>Особую значимость в учебном и воспитательном</w:t>
      </w:r>
      <w:r>
        <w:t xml:space="preserve"> процессе приобретает проблема </w:t>
      </w:r>
      <w:r w:rsidRPr="00E71AE7">
        <w:t>формирования профессион</w:t>
      </w:r>
      <w:r>
        <w:t>ально-компетентной личности.</w:t>
      </w:r>
    </w:p>
    <w:p w:rsidR="00962C59" w:rsidRPr="00E71AE7" w:rsidRDefault="00962C59" w:rsidP="00962C59">
      <w:pPr>
        <w:pStyle w:val="a3"/>
        <w:ind w:firstLine="709"/>
      </w:pPr>
      <w:r w:rsidRPr="00E71AE7">
        <w:t>Общая характеристика профессиональной компетентности предполагает введение человека в общий культурный мир ценностей и именно в этом пространстве человек реализует себя как специалист, профессионал.</w:t>
      </w:r>
    </w:p>
    <w:p w:rsidR="00962C59" w:rsidRDefault="00962C59" w:rsidP="00962C59">
      <w:pPr>
        <w:pStyle w:val="a3"/>
        <w:ind w:firstLine="709"/>
      </w:pPr>
      <w:r w:rsidRPr="00E71AE7">
        <w:t>Управление воспита</w:t>
      </w:r>
      <w:r>
        <w:t>тельной деятельностью построено</w:t>
      </w:r>
      <w:r w:rsidRPr="00E71AE7">
        <w:t xml:space="preserve"> на основе компетентностного подхода. Компетентностный подход в воспитании акцентирует внимание на формировании у студентов компетенций, обеспечивающих им возможность успешной социализации. </w:t>
      </w:r>
    </w:p>
    <w:p w:rsidR="00962C59" w:rsidRPr="00F729EA" w:rsidRDefault="008D606A" w:rsidP="00962C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62C59" w:rsidRPr="00F729EA" w:rsidRDefault="00962C59" w:rsidP="00962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Студенческое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самоуправление – один из путей 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подготовки активных граждан к жизни в правовом и демократичном обществе, поэтому развитие студенческого самоуправления имеет большое общественное значение,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так как способствует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становлению лично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сти. Знания и опыт, полученные в процессе работы в студенческом самоуправлении, 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делают выпускников колледжа мобильными, востребованными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различных  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областях общественно значимой деятельнос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ти. Возглавляет студенческое самоуправление 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Студенческий Совет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962C59" w:rsidRPr="00F729EA" w:rsidRDefault="00962C59" w:rsidP="0096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задачи С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туденческо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 Совета колледжа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962C59" w:rsidRPr="00F729EA" w:rsidRDefault="00962C59" w:rsidP="0096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представление и защита интересов студентов колледжа; </w:t>
      </w:r>
    </w:p>
    <w:p w:rsidR="00962C59" w:rsidRPr="00F729EA" w:rsidRDefault="00962C59" w:rsidP="0096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помощь студентам в реализации их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творческого, организационного и интеллектуального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потенциала; </w:t>
      </w:r>
    </w:p>
    <w:p w:rsidR="00962C59" w:rsidRPr="00F729EA" w:rsidRDefault="00962C59" w:rsidP="008D60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содействие улучшен</w:t>
      </w:r>
      <w:r w:rsidR="008D60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 учебного процесса в колледже. </w:t>
      </w:r>
    </w:p>
    <w:p w:rsidR="00962C59" w:rsidRPr="00F729EA" w:rsidRDefault="00962C59" w:rsidP="00962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Помимо развития творческих способностей, Студенческий Совет активно задействован в 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офориентационной деятельности. В этом направлении п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роводится работа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реализации познавательно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развлекательных проектов, таких как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«Имидж современного студента»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работа над презентацией 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колледжа в программе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Арт – профи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», участие в агитационной кампании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приемной комиссии, проведение конференции «Как стать профессионалом».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62C59" w:rsidRPr="00F729EA" w:rsidRDefault="00962C59" w:rsidP="0096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организации учебного процесса Студенческий С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овет вносит предл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ожения по составлению расписания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занятий, взаимодействует с преподавателями по вопросам своевреме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нного получения 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учебных материалов, согласует время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проведения консультаций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др. </w:t>
      </w:r>
    </w:p>
    <w:p w:rsidR="00962C59" w:rsidRPr="00F729EA" w:rsidRDefault="00962C59" w:rsidP="0096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Студенческого С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научно-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исследовательскому направлению заключается в привлечении студентов к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 в конференциях и встречах, 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конкурсах и выставках. </w:t>
      </w:r>
    </w:p>
    <w:p w:rsidR="00962C59" w:rsidRPr="00F729EA" w:rsidRDefault="00962C59" w:rsidP="0096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Студенческий С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 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организацию и подготовку различных мероприятий в колледже, а именно: праздничных концертов, тематических классных часов и бесед, тематических акций, спорт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ивно-массовых мероприятий и др. </w:t>
      </w:r>
    </w:p>
    <w:p w:rsidR="00962C59" w:rsidRPr="00F729EA" w:rsidRDefault="00962C59" w:rsidP="00962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Сектор по социально-правовым вопросам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ходатайствует перед администрацией о поощрении наиболее успевающих в учебе и активно участвующих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работе самоуправления студентов, с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овместно с администрацией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колледжа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принимает участие в организац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ии работы студенческой столовой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 целью выявления общественного мнения по различным вопросам, затрагивающим интересы студентов,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Студенческий С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овет проводит анкетирова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ние и анализ полученных данных. Пресс-центр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готовит информацию для пополнения блога </w:t>
      </w:r>
      <w:r w:rsidRPr="00F729E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колледжа.</w:t>
      </w:r>
    </w:p>
    <w:p w:rsidR="008D606A" w:rsidRDefault="008D606A" w:rsidP="008D60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654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БЫТОВЫЕ УСЛОВИЯ</w:t>
      </w:r>
    </w:p>
    <w:p w:rsidR="008D606A" w:rsidRPr="00D918F0" w:rsidRDefault="008D606A" w:rsidP="008D60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606A" w:rsidRDefault="008D606A" w:rsidP="008D6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0C">
        <w:rPr>
          <w:rFonts w:ascii="Times New Roman" w:hAnsi="Times New Roman" w:cs="Times New Roman"/>
          <w:sz w:val="28"/>
          <w:szCs w:val="28"/>
        </w:rPr>
        <w:t>В ко</w:t>
      </w:r>
      <w:r>
        <w:rPr>
          <w:rFonts w:ascii="Times New Roman" w:hAnsi="Times New Roman" w:cs="Times New Roman"/>
          <w:sz w:val="28"/>
          <w:szCs w:val="28"/>
        </w:rPr>
        <w:t>лледже имеется медицинский кабинет</w:t>
      </w:r>
      <w:r w:rsidRPr="0044630C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 xml:space="preserve">ий по договору с поликлиникой №2 Октябрьского района г. Новосибирска (договор на медицинскую деятельность №1 от 03.10.2014 г., срок действия – бессрочный). Медицинский кабинет, общей площадью 30 кв. метров, включает процедурный кабинет и кабинет медработника. Медицинский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кабинет</w:t>
      </w:r>
      <w:r w:rsidRPr="0044630C">
        <w:rPr>
          <w:rFonts w:ascii="Times New Roman" w:hAnsi="Times New Roman" w:cs="Times New Roman"/>
          <w:sz w:val="28"/>
          <w:szCs w:val="28"/>
        </w:rPr>
        <w:t xml:space="preserve"> обеспечен достаточным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одноразовых медицинских инструментов и дезинфекционных средств, а также необходимым минимумом лекарственных препаратов, необходимых для оказания первой медицинской помощи. </w:t>
      </w:r>
      <w:r w:rsidRPr="009A1971">
        <w:rPr>
          <w:rFonts w:ascii="Times New Roman" w:hAnsi="Times New Roman" w:cs="Times New Roman"/>
          <w:sz w:val="28"/>
          <w:szCs w:val="28"/>
        </w:rPr>
        <w:t xml:space="preserve">Медицинскому пункту администрация колледжа </w:t>
      </w:r>
      <w:r>
        <w:rPr>
          <w:rFonts w:ascii="Times New Roman" w:hAnsi="Times New Roman" w:cs="Times New Roman"/>
          <w:sz w:val="28"/>
          <w:szCs w:val="28"/>
        </w:rPr>
        <w:t xml:space="preserve">оказывает помощь в приобретении </w:t>
      </w:r>
      <w:r w:rsidRPr="009A1971">
        <w:rPr>
          <w:rFonts w:ascii="Times New Roman" w:hAnsi="Times New Roman" w:cs="Times New Roman"/>
          <w:sz w:val="28"/>
          <w:szCs w:val="28"/>
        </w:rPr>
        <w:t xml:space="preserve">медикаментов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71">
        <w:rPr>
          <w:rFonts w:ascii="Times New Roman" w:hAnsi="Times New Roman" w:cs="Times New Roman"/>
          <w:sz w:val="28"/>
          <w:szCs w:val="28"/>
        </w:rPr>
        <w:t xml:space="preserve"> и проведении текущего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AC0" w:rsidRDefault="008D606A" w:rsidP="008D6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BE">
        <w:rPr>
          <w:rFonts w:ascii="Times New Roman" w:hAnsi="Times New Roman" w:cs="Times New Roman"/>
          <w:sz w:val="28"/>
          <w:szCs w:val="28"/>
        </w:rPr>
        <w:t>В случае заболевания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BBE">
        <w:rPr>
          <w:rFonts w:ascii="Times New Roman" w:hAnsi="Times New Roman" w:cs="Times New Roman"/>
          <w:sz w:val="28"/>
          <w:szCs w:val="28"/>
        </w:rPr>
        <w:t xml:space="preserve"> обучающиеся имеют возмо</w:t>
      </w:r>
      <w:r>
        <w:rPr>
          <w:rFonts w:ascii="Times New Roman" w:hAnsi="Times New Roman" w:cs="Times New Roman"/>
          <w:sz w:val="28"/>
          <w:szCs w:val="28"/>
        </w:rPr>
        <w:t xml:space="preserve">жность получить первую помощь в </w:t>
      </w:r>
      <w:r w:rsidRPr="00595BBE">
        <w:rPr>
          <w:rFonts w:ascii="Times New Roman" w:hAnsi="Times New Roman" w:cs="Times New Roman"/>
          <w:sz w:val="28"/>
          <w:szCs w:val="28"/>
        </w:rPr>
        <w:t>медпункте колледжа. Для дальнейшего лечения студенты направляются в поликлинику по месту жительства.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работник своевременно организует проведение профилактических прививок и планового медицинского обследования.</w:t>
      </w:r>
    </w:p>
    <w:p w:rsidR="008D606A" w:rsidRDefault="008D606A" w:rsidP="008D60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E24265">
        <w:rPr>
          <w:rFonts w:ascii="Times New Roman" w:hAnsi="Times New Roman" w:cs="Times New Roman"/>
          <w:sz w:val="28"/>
          <w:szCs w:val="28"/>
        </w:rPr>
        <w:t xml:space="preserve">имеется столовая площадью 155 кв. метров, рассчитанная на 70 посадочных мест.  Пищеблок обеспечен необходимым оборудованием на 100%. В настоящее время в столовой колледжа организовано одноразовое горячее питание как обучающихся, так и сотрудников колледжа. Охват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питанием – 350 человек в день. </w:t>
      </w:r>
      <w:r w:rsidRPr="00E24265">
        <w:rPr>
          <w:rFonts w:ascii="Times New Roman" w:hAnsi="Times New Roman" w:cs="Times New Roman"/>
          <w:sz w:val="28"/>
          <w:szCs w:val="28"/>
        </w:rPr>
        <w:t>Для соблюдения правил личной гигиены обучающимися у входа в обеденный зал установлены раковины с подво</w:t>
      </w:r>
      <w:r>
        <w:rPr>
          <w:rFonts w:ascii="Times New Roman" w:hAnsi="Times New Roman" w:cs="Times New Roman"/>
          <w:sz w:val="28"/>
          <w:szCs w:val="28"/>
        </w:rPr>
        <w:t xml:space="preserve">дкой холодной и горячей воды. </w:t>
      </w:r>
      <w:r w:rsidRPr="00E24265">
        <w:rPr>
          <w:rFonts w:ascii="Times New Roman" w:hAnsi="Times New Roman" w:cs="Times New Roman"/>
          <w:sz w:val="28"/>
          <w:szCs w:val="28"/>
        </w:rPr>
        <w:t>На все используемые продукты питания имеются документы, удостоверяющие их качество и безопасность. Студенты колледжа оказывают посильную помощь столовой. Ежедневно организуется дежурство, которое прох</w:t>
      </w:r>
      <w:r>
        <w:rPr>
          <w:rFonts w:ascii="Times New Roman" w:hAnsi="Times New Roman" w:cs="Times New Roman"/>
          <w:sz w:val="28"/>
          <w:szCs w:val="28"/>
        </w:rPr>
        <w:t>одит согласно графика</w:t>
      </w:r>
      <w:r w:rsidRPr="00E24265">
        <w:rPr>
          <w:rFonts w:ascii="Times New Roman" w:hAnsi="Times New Roman" w:cs="Times New Roman"/>
          <w:sz w:val="28"/>
          <w:szCs w:val="28"/>
        </w:rPr>
        <w:t xml:space="preserve">. Администрация колледжа осуществляет контроль за качеством поступающих пищевых продуктов, наличием сопровождающих документов, подтверждающих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265">
        <w:rPr>
          <w:rFonts w:ascii="Times New Roman" w:hAnsi="Times New Roman" w:cs="Times New Roman"/>
          <w:sz w:val="28"/>
          <w:szCs w:val="28"/>
        </w:rPr>
        <w:t>качество продуктов и безопасность условий их хранения.</w:t>
      </w:r>
    </w:p>
    <w:p w:rsidR="00BB61A4" w:rsidRDefault="00BB61A4" w:rsidP="00BB61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81D64">
        <w:rPr>
          <w:rFonts w:ascii="Times New Roman" w:hAnsi="Times New Roman" w:cs="Times New Roman"/>
          <w:b/>
          <w:sz w:val="28"/>
          <w:szCs w:val="28"/>
        </w:rPr>
        <w:t>.   ОБУЧЕНИЕ ИНВАЛИДОВ И ЛИЦ С ОГРАНИЧЕННЫМИ ВОЗМОЖНОСТЯМИ ЗДОРОВЬЯ</w:t>
      </w:r>
    </w:p>
    <w:p w:rsidR="00BB61A4" w:rsidRDefault="00BB61A4" w:rsidP="00BB61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B61A4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2A61">
        <w:rPr>
          <w:rFonts w:ascii="Times New Roman" w:hAnsi="Times New Roman" w:cs="Times New Roman"/>
          <w:sz w:val="28"/>
          <w:szCs w:val="28"/>
        </w:rPr>
        <w:t>Данная образовательная программа при необходимости может быть адаптирована   для обучения инвалидов и лиц с огранич</w:t>
      </w:r>
      <w:r>
        <w:rPr>
          <w:rFonts w:ascii="Times New Roman" w:hAnsi="Times New Roman" w:cs="Times New Roman"/>
          <w:sz w:val="28"/>
          <w:szCs w:val="28"/>
        </w:rPr>
        <w:t>енными возможностями здо</w:t>
      </w:r>
      <w:r w:rsidRPr="00722A61">
        <w:rPr>
          <w:rFonts w:ascii="Times New Roman" w:hAnsi="Times New Roman" w:cs="Times New Roman"/>
          <w:sz w:val="28"/>
          <w:szCs w:val="28"/>
        </w:rPr>
        <w:t>ровья с учетом особенносте</w:t>
      </w:r>
      <w:r>
        <w:rPr>
          <w:rFonts w:ascii="Times New Roman" w:hAnsi="Times New Roman" w:cs="Times New Roman"/>
          <w:sz w:val="28"/>
          <w:szCs w:val="28"/>
        </w:rPr>
        <w:t xml:space="preserve">й их психофизического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развития,</w:t>
      </w:r>
      <w:r w:rsidRPr="00722A61">
        <w:rPr>
          <w:rFonts w:ascii="Times New Roman" w:hAnsi="Times New Roman" w:cs="Times New Roman"/>
          <w:sz w:val="28"/>
          <w:szCs w:val="28"/>
        </w:rPr>
        <w:t xml:space="preserve">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и состояния здоровья таких обучающихся.</w:t>
      </w:r>
    </w:p>
    <w:p w:rsidR="00BB61A4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поступления  на обучение </w:t>
      </w:r>
      <w:r w:rsidRPr="00722A61">
        <w:rPr>
          <w:rFonts w:ascii="Times New Roman" w:hAnsi="Times New Roman" w:cs="Times New Roman"/>
          <w:sz w:val="28"/>
          <w:szCs w:val="28"/>
        </w:rPr>
        <w:t>инвалидов и лиц с огранич</w:t>
      </w:r>
      <w:r>
        <w:rPr>
          <w:rFonts w:ascii="Times New Roman" w:hAnsi="Times New Roman" w:cs="Times New Roman"/>
          <w:sz w:val="28"/>
          <w:szCs w:val="28"/>
        </w:rPr>
        <w:t>енными возможностями здо</w:t>
      </w:r>
      <w:r w:rsidRPr="00722A61">
        <w:rPr>
          <w:rFonts w:ascii="Times New Roman" w:hAnsi="Times New Roman" w:cs="Times New Roman"/>
          <w:sz w:val="28"/>
          <w:szCs w:val="28"/>
        </w:rPr>
        <w:t>ровья</w:t>
      </w:r>
      <w:r>
        <w:rPr>
          <w:rFonts w:ascii="Times New Roman" w:hAnsi="Times New Roman" w:cs="Times New Roman"/>
          <w:sz w:val="28"/>
          <w:szCs w:val="28"/>
        </w:rPr>
        <w:t xml:space="preserve"> колледж имеет достаточные материально-технические, социально-бытовые, кадровые, учебно-методические возможности для создания условий,</w:t>
      </w:r>
      <w:r w:rsidRPr="000E2D10">
        <w:rPr>
          <w:rFonts w:ascii="Times New Roman" w:hAnsi="Times New Roman" w:cs="Times New Roman"/>
          <w:sz w:val="28"/>
          <w:szCs w:val="28"/>
        </w:rPr>
        <w:t xml:space="preserve">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адаптации.</w:t>
      </w:r>
    </w:p>
    <w:p w:rsidR="00BB61A4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колледже имеется локальная нормативно-правовая база для обучения </w:t>
      </w:r>
      <w:r w:rsidRPr="000E2D10">
        <w:rPr>
          <w:rFonts w:ascii="Times New Roman" w:hAnsi="Times New Roman" w:cs="Times New Roman"/>
          <w:sz w:val="28"/>
          <w:szCs w:val="28"/>
        </w:rPr>
        <w:t>инва</w:t>
      </w:r>
      <w:r>
        <w:rPr>
          <w:rFonts w:ascii="Times New Roman" w:hAnsi="Times New Roman" w:cs="Times New Roman"/>
          <w:sz w:val="28"/>
          <w:szCs w:val="28"/>
        </w:rPr>
        <w:t>лидов и лиц</w:t>
      </w:r>
      <w:r w:rsidRPr="000E2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созданная на основе действующего законодательства:</w:t>
      </w:r>
    </w:p>
    <w:p w:rsidR="00BB61A4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организации образовательной деятельности для лиц</w:t>
      </w:r>
      <w:r w:rsidRPr="000E2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и инвалидов;</w:t>
      </w:r>
    </w:p>
    <w:p w:rsidR="00BB61A4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обучении по индивидуальному учебному плану;</w:t>
      </w:r>
    </w:p>
    <w:p w:rsidR="00BB61A4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режиме занятий обучающихся;</w:t>
      </w:r>
    </w:p>
    <w:p w:rsidR="00BB61A4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промежуточной аттестации и текущем контроле знаний обучающихся;</w:t>
      </w:r>
    </w:p>
    <w:p w:rsidR="00BB61A4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организации и проведения государственной итоговой аттестации выпускников по программам среднего профессионального образования.</w:t>
      </w:r>
    </w:p>
    <w:p w:rsidR="00BB61A4" w:rsidRDefault="00BB61A4" w:rsidP="00BB61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E01">
        <w:rPr>
          <w:rFonts w:ascii="Times New Roman" w:hAnsi="Times New Roman" w:cs="Times New Roman"/>
          <w:sz w:val="28"/>
          <w:szCs w:val="28"/>
        </w:rPr>
        <w:t>Наличие условий для получения образования обучающимися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1A4" w:rsidRDefault="00BB61A4" w:rsidP="00BB61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5E01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Материально-технических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B61A4" w:rsidRPr="008D3409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sz w:val="28"/>
          <w:szCs w:val="28"/>
        </w:rPr>
        <w:t xml:space="preserve">Наличие:                                                                                                                                                                 - парковочного места для инвалидов,  </w:t>
      </w:r>
    </w:p>
    <w:p w:rsidR="00BB61A4" w:rsidRPr="008D3409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sz w:val="28"/>
          <w:szCs w:val="28"/>
        </w:rPr>
        <w:t xml:space="preserve"> - пандусов,</w:t>
      </w:r>
    </w:p>
    <w:p w:rsidR="00BB61A4" w:rsidRPr="008D3409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расширенных дверных проёмов.</w:t>
      </w:r>
    </w:p>
    <w:p w:rsidR="00BB61A4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D3409">
        <w:rPr>
          <w:rFonts w:ascii="Times New Roman" w:hAnsi="Times New Roman" w:cs="Times New Roman"/>
          <w:sz w:val="28"/>
          <w:szCs w:val="28"/>
        </w:rPr>
        <w:t>озможность создания необходимого количества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Pr="008D340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ученых кабинетах, расположенных на первом этаже</w:t>
      </w:r>
      <w:r>
        <w:rPr>
          <w:rFonts w:ascii="Times New Roman" w:hAnsi="Times New Roman" w:cs="Times New Roman"/>
          <w:sz w:val="28"/>
          <w:szCs w:val="28"/>
        </w:rPr>
        <w:t xml:space="preserve">, оборудованных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персональными </w:t>
      </w:r>
      <w:r w:rsidRPr="008D3409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D3409">
        <w:rPr>
          <w:rFonts w:ascii="Times New Roman" w:hAnsi="Times New Roman" w:cs="Times New Roman"/>
          <w:sz w:val="28"/>
          <w:szCs w:val="28"/>
        </w:rPr>
        <w:t xml:space="preserve"> с лицензионным программным обеспечением и выходом в  Интернет.</w:t>
      </w:r>
    </w:p>
    <w:p w:rsidR="00BB61A4" w:rsidRPr="008D3409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sz w:val="28"/>
          <w:szCs w:val="28"/>
          <w:u w:val="single"/>
        </w:rPr>
        <w:t>Кадровых:</w:t>
      </w:r>
    </w:p>
    <w:p w:rsidR="00BB61A4" w:rsidRPr="008D3409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Колледж</w:t>
      </w:r>
      <w:r w:rsidRPr="008D3409">
        <w:rPr>
          <w:rFonts w:ascii="Times New Roman" w:hAnsi="Times New Roman" w:cs="Times New Roman"/>
          <w:sz w:val="28"/>
          <w:szCs w:val="28"/>
        </w:rPr>
        <w:t xml:space="preserve"> располагает необходимым к</w:t>
      </w:r>
      <w:r>
        <w:rPr>
          <w:rFonts w:ascii="Times New Roman" w:hAnsi="Times New Roman" w:cs="Times New Roman"/>
          <w:sz w:val="28"/>
          <w:szCs w:val="28"/>
        </w:rPr>
        <w:t xml:space="preserve">адровым обеспечением  </w:t>
      </w:r>
      <w:r w:rsidRPr="008D3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Pr="000E2D10">
        <w:rPr>
          <w:rFonts w:ascii="Times New Roman" w:hAnsi="Times New Roman" w:cs="Times New Roman"/>
          <w:sz w:val="28"/>
          <w:szCs w:val="28"/>
        </w:rPr>
        <w:t>инва</w:t>
      </w:r>
      <w:r>
        <w:rPr>
          <w:rFonts w:ascii="Times New Roman" w:hAnsi="Times New Roman" w:cs="Times New Roman"/>
          <w:sz w:val="28"/>
          <w:szCs w:val="28"/>
        </w:rPr>
        <w:t>лидов и лиц</w:t>
      </w:r>
      <w:r w:rsidRPr="000E2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3409">
        <w:rPr>
          <w:rFonts w:ascii="Times New Roman" w:hAnsi="Times New Roman" w:cs="Times New Roman"/>
          <w:sz w:val="28"/>
          <w:szCs w:val="28"/>
        </w:rPr>
        <w:t xml:space="preserve">Согласно штатному расписанию, </w:t>
      </w:r>
      <w:r>
        <w:rPr>
          <w:rFonts w:ascii="Times New Roman" w:hAnsi="Times New Roman" w:cs="Times New Roman"/>
          <w:sz w:val="28"/>
          <w:szCs w:val="28"/>
        </w:rPr>
        <w:t>100% преподавательских ставок по специально</w:t>
      </w:r>
      <w:r w:rsidRPr="008D3409">
        <w:rPr>
          <w:rFonts w:ascii="Times New Roman" w:hAnsi="Times New Roman" w:cs="Times New Roman"/>
          <w:sz w:val="28"/>
          <w:szCs w:val="28"/>
        </w:rPr>
        <w:t>сти обеспечиваются штатными преподавателями.</w:t>
      </w:r>
    </w:p>
    <w:p w:rsidR="00BB61A4" w:rsidRPr="00D12326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Назначены</w:t>
      </w:r>
      <w:r w:rsidRPr="00D1232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2326">
        <w:rPr>
          <w:rFonts w:ascii="Times New Roman" w:hAnsi="Times New Roman" w:cs="Times New Roman"/>
          <w:sz w:val="28"/>
          <w:szCs w:val="28"/>
        </w:rPr>
        <w:t xml:space="preserve">, ответственных за оказание необходимой технической помощи обучающимся с ограниченными возможностями здоровья.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1A4" w:rsidRPr="00D12326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326">
        <w:rPr>
          <w:rFonts w:ascii="Times New Roman" w:hAnsi="Times New Roman" w:cs="Times New Roman"/>
          <w:sz w:val="28"/>
          <w:szCs w:val="28"/>
        </w:rPr>
        <w:t>Наличие в штате педагога-психолога.</w:t>
      </w:r>
    </w:p>
    <w:p w:rsidR="00BB61A4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326">
        <w:rPr>
          <w:rFonts w:ascii="Times New Roman" w:hAnsi="Times New Roman" w:cs="Times New Roman"/>
          <w:sz w:val="28"/>
          <w:szCs w:val="28"/>
        </w:rPr>
        <w:t xml:space="preserve">Обучение 2-х человек  (заведующий отделением и председатель предметной цикловой комиссии) по программе дополнительного профессионального образования «Управление в образовательной организации с учетом внедрения инклюзивного образования в профессиональном образовательном учреждении» </w:t>
      </w:r>
      <w:r>
        <w:rPr>
          <w:rFonts w:ascii="Times New Roman" w:hAnsi="Times New Roman" w:cs="Times New Roman"/>
          <w:sz w:val="28"/>
          <w:szCs w:val="28"/>
        </w:rPr>
        <w:t xml:space="preserve">на курсах повышения квалификации </w:t>
      </w:r>
      <w:r w:rsidRPr="00D12326">
        <w:rPr>
          <w:rFonts w:ascii="Times New Roman" w:hAnsi="Times New Roman" w:cs="Times New Roman"/>
          <w:sz w:val="28"/>
          <w:szCs w:val="28"/>
        </w:rPr>
        <w:t>в объёме 72 часов.</w:t>
      </w:r>
    </w:p>
    <w:p w:rsidR="00BB61A4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26">
        <w:rPr>
          <w:rFonts w:ascii="Times New Roman" w:hAnsi="Times New Roman" w:cs="Times New Roman"/>
          <w:sz w:val="28"/>
          <w:szCs w:val="28"/>
          <w:u w:val="single"/>
        </w:rPr>
        <w:t>Методических:</w:t>
      </w:r>
    </w:p>
    <w:p w:rsidR="00BB61A4" w:rsidRPr="00D12326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26">
        <w:rPr>
          <w:rFonts w:ascii="Times New Roman" w:hAnsi="Times New Roman" w:cs="Times New Roman"/>
          <w:sz w:val="28"/>
          <w:szCs w:val="28"/>
        </w:rPr>
        <w:t xml:space="preserve">Возможность обеспечения </w:t>
      </w:r>
      <w:r w:rsidRPr="000E2D10">
        <w:rPr>
          <w:rFonts w:ascii="Times New Roman" w:hAnsi="Times New Roman" w:cs="Times New Roman"/>
          <w:sz w:val="28"/>
          <w:szCs w:val="28"/>
        </w:rPr>
        <w:t>инва</w:t>
      </w:r>
      <w:r>
        <w:rPr>
          <w:rFonts w:ascii="Times New Roman" w:hAnsi="Times New Roman" w:cs="Times New Roman"/>
          <w:sz w:val="28"/>
          <w:szCs w:val="28"/>
        </w:rPr>
        <w:t>лидов и лиц</w:t>
      </w:r>
      <w:r w:rsidRPr="000E2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326">
        <w:rPr>
          <w:rFonts w:ascii="Times New Roman" w:hAnsi="Times New Roman" w:cs="Times New Roman"/>
          <w:sz w:val="28"/>
          <w:szCs w:val="28"/>
        </w:rPr>
        <w:t>печатными и электронными образовательными ресурсами (программы, учебные пособия, материалы для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326">
        <w:rPr>
          <w:rFonts w:ascii="Times New Roman" w:hAnsi="Times New Roman" w:cs="Times New Roman"/>
          <w:sz w:val="28"/>
          <w:szCs w:val="28"/>
        </w:rPr>
        <w:t xml:space="preserve">работы и т.д.) в адаптированных формах: </w:t>
      </w:r>
    </w:p>
    <w:p w:rsidR="00BB61A4" w:rsidRPr="00D12326" w:rsidRDefault="00BB61A4" w:rsidP="00BB61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326">
        <w:rPr>
          <w:rFonts w:ascii="Times New Roman" w:hAnsi="Times New Roman" w:cs="Times New Roman"/>
          <w:sz w:val="28"/>
          <w:szCs w:val="28"/>
        </w:rPr>
        <w:t>- в печатной форме крупным шрифтом;</w:t>
      </w:r>
    </w:p>
    <w:p w:rsidR="00BB61A4" w:rsidRPr="00D12326" w:rsidRDefault="00BB61A4" w:rsidP="00BB61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326">
        <w:rPr>
          <w:rFonts w:ascii="Times New Roman" w:hAnsi="Times New Roman" w:cs="Times New Roman"/>
          <w:sz w:val="28"/>
          <w:szCs w:val="28"/>
        </w:rPr>
        <w:t>- в форме аудиофайла;</w:t>
      </w:r>
    </w:p>
    <w:p w:rsidR="00BB61A4" w:rsidRDefault="00BB61A4" w:rsidP="00BB61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326">
        <w:rPr>
          <w:rFonts w:ascii="Times New Roman" w:hAnsi="Times New Roman" w:cs="Times New Roman"/>
          <w:sz w:val="28"/>
          <w:szCs w:val="28"/>
        </w:rPr>
        <w:t>- в форме электронного документа.</w:t>
      </w:r>
    </w:p>
    <w:p w:rsidR="00BB61A4" w:rsidRDefault="00BB61A4" w:rsidP="00BB61A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0D62">
        <w:rPr>
          <w:rFonts w:ascii="Times New Roman" w:hAnsi="Times New Roman" w:cs="Times New Roman"/>
          <w:sz w:val="28"/>
          <w:szCs w:val="28"/>
          <w:u w:val="single"/>
        </w:rPr>
        <w:t>Информационно-</w:t>
      </w:r>
      <w:r>
        <w:rPr>
          <w:rFonts w:ascii="Times New Roman" w:hAnsi="Times New Roman" w:cs="Times New Roman"/>
          <w:sz w:val="28"/>
          <w:szCs w:val="28"/>
          <w:u w:val="single"/>
        </w:rPr>
        <w:t>коммуникативных</w:t>
      </w:r>
      <w:r w:rsidRPr="00A30D6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B61A4" w:rsidRPr="00A30D62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D62">
        <w:rPr>
          <w:rFonts w:ascii="Times New Roman" w:hAnsi="Times New Roman" w:cs="Times New Roman"/>
          <w:sz w:val="28"/>
          <w:szCs w:val="28"/>
        </w:rPr>
        <w:t>Возможность использования современных информационно-комм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уникативных технологий с целью </w:t>
      </w:r>
      <w:r w:rsidRPr="00A30D62">
        <w:rPr>
          <w:rFonts w:ascii="Times New Roman" w:hAnsi="Times New Roman" w:cs="Times New Roman"/>
          <w:sz w:val="28"/>
          <w:szCs w:val="28"/>
        </w:rPr>
        <w:t>дистанционного обучения посредством использования электронной почты.</w:t>
      </w:r>
    </w:p>
    <w:p w:rsidR="00BB61A4" w:rsidRPr="00A30D62" w:rsidRDefault="00BB61A4" w:rsidP="00BB61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30D62">
        <w:rPr>
          <w:rFonts w:ascii="Times New Roman" w:hAnsi="Times New Roman" w:cs="Times New Roman"/>
          <w:sz w:val="28"/>
          <w:szCs w:val="28"/>
        </w:rPr>
        <w:t xml:space="preserve">Информационная доступность для обучающихся с ограниченными возможностями здоровья учебно-методических и дидактических материалов. В колледже создана и успешно функционирует локальная компьютерная сеть, которая обеспечивает доступ всех автоматизированных рабочих мест к информационным ресурсам колледжа. К сети подключено 140 компьютеров.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1A4" w:rsidRDefault="00BB61A4" w:rsidP="00BB6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D62">
        <w:rPr>
          <w:rFonts w:ascii="Times New Roman" w:hAnsi="Times New Roman" w:cs="Times New Roman"/>
          <w:sz w:val="28"/>
          <w:szCs w:val="28"/>
        </w:rPr>
        <w:t>Официальный сайт колледжа имеет версию для слабовидящих, соответствующую уровню А, который позволяет инвалиду по зрению обеспечить доступность к интернет-ресурсу без потерь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1A4" w:rsidRDefault="00BB61A4" w:rsidP="00BB6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1A4" w:rsidRDefault="00BB61A4" w:rsidP="00BB6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0D62">
        <w:rPr>
          <w:rFonts w:ascii="Times New Roman" w:hAnsi="Times New Roman" w:cs="Times New Roman"/>
          <w:sz w:val="28"/>
          <w:szCs w:val="28"/>
        </w:rPr>
        <w:t>Инвалид при поступлении на обучение должен предъявить индивидуальную программу реабилитации инвалида с рекомендацией об обучении по данной специальности, содержащую информацию о необходимых  специальных условиях обучения, а также сведения относительно рекомендованных условий и видов труда.</w:t>
      </w:r>
    </w:p>
    <w:p w:rsidR="00BB61A4" w:rsidRDefault="00BB61A4" w:rsidP="00BB6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A4" w:rsidRDefault="00BB61A4" w:rsidP="00BB61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B61A4" w:rsidRDefault="00BB61A4" w:rsidP="00BB61A4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BB61A4" w:rsidRPr="007C7A8C" w:rsidRDefault="00BB61A4" w:rsidP="00BB61A4">
      <w:pPr>
        <w:jc w:val="center"/>
        <w:rPr>
          <w:b/>
          <w:bCs/>
          <w:sz w:val="28"/>
          <w:szCs w:val="28"/>
        </w:rPr>
      </w:pPr>
      <w:r w:rsidRPr="007C7A8C">
        <w:rPr>
          <w:b/>
          <w:bCs/>
          <w:sz w:val="28"/>
          <w:szCs w:val="28"/>
        </w:rPr>
        <w:t xml:space="preserve"> </w:t>
      </w:r>
    </w:p>
    <w:p w:rsidR="00BB61A4" w:rsidRDefault="00BB61A4" w:rsidP="00BB61A4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B61A4" w:rsidRDefault="00BB61A4" w:rsidP="00BB61A4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BB61A4" w:rsidRDefault="00BB61A4" w:rsidP="00BB6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1A4" w:rsidRDefault="00BB61A4" w:rsidP="00BB6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1A4" w:rsidRPr="004B28B5" w:rsidRDefault="00BB61A4" w:rsidP="00BB6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6A" w:rsidRPr="008D606A" w:rsidRDefault="008D606A" w:rsidP="008D6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606A" w:rsidRPr="008D606A" w:rsidSect="00866F10">
      <w:footerReference w:type="defaul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B2" w:rsidRDefault="00D327B2" w:rsidP="00F71E65">
      <w:pPr>
        <w:spacing w:after="0" w:line="240" w:lineRule="auto"/>
      </w:pPr>
      <w:r>
        <w:separator/>
      </w:r>
    </w:p>
  </w:endnote>
  <w:endnote w:type="continuationSeparator" w:id="0">
    <w:p w:rsidR="00D327B2" w:rsidRDefault="00D327B2" w:rsidP="00F7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445019"/>
      <w:docPartObj>
        <w:docPartGallery w:val="Page Numbers (Bottom of Page)"/>
        <w:docPartUnique/>
      </w:docPartObj>
    </w:sdtPr>
    <w:sdtEndPr/>
    <w:sdtContent>
      <w:p w:rsidR="00866F10" w:rsidRDefault="00866F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9B">
          <w:rPr>
            <w:noProof/>
          </w:rPr>
          <w:t>33</w:t>
        </w:r>
        <w:r>
          <w:fldChar w:fldCharType="end"/>
        </w:r>
      </w:p>
    </w:sdtContent>
  </w:sdt>
  <w:p w:rsidR="00866F10" w:rsidRDefault="00866F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B2" w:rsidRDefault="00D327B2" w:rsidP="00F71E65">
      <w:pPr>
        <w:spacing w:after="0" w:line="240" w:lineRule="auto"/>
      </w:pPr>
      <w:r>
        <w:separator/>
      </w:r>
    </w:p>
  </w:footnote>
  <w:footnote w:type="continuationSeparator" w:id="0">
    <w:p w:rsidR="00D327B2" w:rsidRDefault="00D327B2" w:rsidP="00F7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3AD64C"/>
    <w:lvl w:ilvl="0">
      <w:numFmt w:val="bullet"/>
      <w:lvlText w:val="*"/>
      <w:lvlJc w:val="left"/>
    </w:lvl>
  </w:abstractNum>
  <w:abstractNum w:abstractNumId="1">
    <w:nsid w:val="18C5686B"/>
    <w:multiLevelType w:val="hybridMultilevel"/>
    <w:tmpl w:val="1C5C59F4"/>
    <w:lvl w:ilvl="0" w:tplc="FA8690D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76152"/>
    <w:multiLevelType w:val="hybridMultilevel"/>
    <w:tmpl w:val="FD7A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D300F"/>
    <w:multiLevelType w:val="multilevel"/>
    <w:tmpl w:val="3DD6B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3C5756"/>
    <w:multiLevelType w:val="hybridMultilevel"/>
    <w:tmpl w:val="70EEEF18"/>
    <w:lvl w:ilvl="0" w:tplc="C2C46C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708D8"/>
    <w:multiLevelType w:val="hybridMultilevel"/>
    <w:tmpl w:val="124C5EBA"/>
    <w:lvl w:ilvl="0" w:tplc="EBB655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46775D"/>
    <w:multiLevelType w:val="multilevel"/>
    <w:tmpl w:val="D4E6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1A"/>
    <w:rsid w:val="000421EF"/>
    <w:rsid w:val="00052A22"/>
    <w:rsid w:val="000643DD"/>
    <w:rsid w:val="00083C70"/>
    <w:rsid w:val="00090FC7"/>
    <w:rsid w:val="00092715"/>
    <w:rsid w:val="00097B7F"/>
    <w:rsid w:val="000C4B0F"/>
    <w:rsid w:val="000D092B"/>
    <w:rsid w:val="000D37FF"/>
    <w:rsid w:val="000E1ACE"/>
    <w:rsid w:val="000E4C8A"/>
    <w:rsid w:val="00100539"/>
    <w:rsid w:val="001407A1"/>
    <w:rsid w:val="00167A06"/>
    <w:rsid w:val="001903B8"/>
    <w:rsid w:val="001903CC"/>
    <w:rsid w:val="001A6C3D"/>
    <w:rsid w:val="001B0592"/>
    <w:rsid w:val="001B5E9E"/>
    <w:rsid w:val="001D1839"/>
    <w:rsid w:val="001E6105"/>
    <w:rsid w:val="00225AC0"/>
    <w:rsid w:val="002670D6"/>
    <w:rsid w:val="002757A6"/>
    <w:rsid w:val="002B71A2"/>
    <w:rsid w:val="002C5346"/>
    <w:rsid w:val="002D11FD"/>
    <w:rsid w:val="003023FF"/>
    <w:rsid w:val="003305F9"/>
    <w:rsid w:val="00350C26"/>
    <w:rsid w:val="00363403"/>
    <w:rsid w:val="00372869"/>
    <w:rsid w:val="003779B7"/>
    <w:rsid w:val="003E3520"/>
    <w:rsid w:val="003E702B"/>
    <w:rsid w:val="00423F84"/>
    <w:rsid w:val="00423FC1"/>
    <w:rsid w:val="00432D36"/>
    <w:rsid w:val="00444D7F"/>
    <w:rsid w:val="00456531"/>
    <w:rsid w:val="00491AFA"/>
    <w:rsid w:val="004938A9"/>
    <w:rsid w:val="004C159B"/>
    <w:rsid w:val="004F10EC"/>
    <w:rsid w:val="005536C1"/>
    <w:rsid w:val="00595827"/>
    <w:rsid w:val="005B4C16"/>
    <w:rsid w:val="005C1D2B"/>
    <w:rsid w:val="005C2104"/>
    <w:rsid w:val="005E24C7"/>
    <w:rsid w:val="006240EF"/>
    <w:rsid w:val="006544EA"/>
    <w:rsid w:val="006617BD"/>
    <w:rsid w:val="00681AC4"/>
    <w:rsid w:val="00717F5F"/>
    <w:rsid w:val="00722C3E"/>
    <w:rsid w:val="00726E20"/>
    <w:rsid w:val="00795385"/>
    <w:rsid w:val="007B5178"/>
    <w:rsid w:val="007B5845"/>
    <w:rsid w:val="007C0B5F"/>
    <w:rsid w:val="007F1F61"/>
    <w:rsid w:val="007F3BE2"/>
    <w:rsid w:val="007F6AD3"/>
    <w:rsid w:val="007F7312"/>
    <w:rsid w:val="0081589B"/>
    <w:rsid w:val="00821DAD"/>
    <w:rsid w:val="00866F10"/>
    <w:rsid w:val="00874456"/>
    <w:rsid w:val="008863B6"/>
    <w:rsid w:val="008906AB"/>
    <w:rsid w:val="008912E1"/>
    <w:rsid w:val="008B64E5"/>
    <w:rsid w:val="008B6ADB"/>
    <w:rsid w:val="008C1763"/>
    <w:rsid w:val="008C2DD4"/>
    <w:rsid w:val="008D606A"/>
    <w:rsid w:val="008E489B"/>
    <w:rsid w:val="00901B1F"/>
    <w:rsid w:val="00915BFC"/>
    <w:rsid w:val="009435DF"/>
    <w:rsid w:val="00962C59"/>
    <w:rsid w:val="0096481A"/>
    <w:rsid w:val="009C01F3"/>
    <w:rsid w:val="009C0985"/>
    <w:rsid w:val="009C30E5"/>
    <w:rsid w:val="009F4FFD"/>
    <w:rsid w:val="009F72C7"/>
    <w:rsid w:val="009F73AC"/>
    <w:rsid w:val="00A0027F"/>
    <w:rsid w:val="00A05AF3"/>
    <w:rsid w:val="00A468A7"/>
    <w:rsid w:val="00A47596"/>
    <w:rsid w:val="00A91946"/>
    <w:rsid w:val="00AC36A1"/>
    <w:rsid w:val="00AD0BB3"/>
    <w:rsid w:val="00B1696B"/>
    <w:rsid w:val="00B21FA8"/>
    <w:rsid w:val="00B31211"/>
    <w:rsid w:val="00B31CDC"/>
    <w:rsid w:val="00B35846"/>
    <w:rsid w:val="00B4730F"/>
    <w:rsid w:val="00B76CBE"/>
    <w:rsid w:val="00B9553C"/>
    <w:rsid w:val="00BB61A4"/>
    <w:rsid w:val="00BB7CED"/>
    <w:rsid w:val="00BC4004"/>
    <w:rsid w:val="00BC692D"/>
    <w:rsid w:val="00BE288C"/>
    <w:rsid w:val="00BE3CEB"/>
    <w:rsid w:val="00C1459E"/>
    <w:rsid w:val="00C24FD3"/>
    <w:rsid w:val="00C428E6"/>
    <w:rsid w:val="00C564B3"/>
    <w:rsid w:val="00C664FD"/>
    <w:rsid w:val="00CA01C4"/>
    <w:rsid w:val="00CB14B4"/>
    <w:rsid w:val="00CD6633"/>
    <w:rsid w:val="00D05060"/>
    <w:rsid w:val="00D14706"/>
    <w:rsid w:val="00D22851"/>
    <w:rsid w:val="00D30D64"/>
    <w:rsid w:val="00D327B2"/>
    <w:rsid w:val="00D43FD5"/>
    <w:rsid w:val="00D74D71"/>
    <w:rsid w:val="00D85360"/>
    <w:rsid w:val="00D918F0"/>
    <w:rsid w:val="00D929C3"/>
    <w:rsid w:val="00D97CAB"/>
    <w:rsid w:val="00DA36A2"/>
    <w:rsid w:val="00DE0BAF"/>
    <w:rsid w:val="00DE5659"/>
    <w:rsid w:val="00DF28E2"/>
    <w:rsid w:val="00E03BB5"/>
    <w:rsid w:val="00E10AAD"/>
    <w:rsid w:val="00E15C9E"/>
    <w:rsid w:val="00E420DC"/>
    <w:rsid w:val="00E77FAE"/>
    <w:rsid w:val="00E815A2"/>
    <w:rsid w:val="00EA46D8"/>
    <w:rsid w:val="00EB501E"/>
    <w:rsid w:val="00F10E7D"/>
    <w:rsid w:val="00F21CA8"/>
    <w:rsid w:val="00F61178"/>
    <w:rsid w:val="00F71E65"/>
    <w:rsid w:val="00F83968"/>
    <w:rsid w:val="00F9551A"/>
    <w:rsid w:val="00F96788"/>
    <w:rsid w:val="00FA4F1B"/>
    <w:rsid w:val="00FB4CFF"/>
    <w:rsid w:val="00FC276B"/>
    <w:rsid w:val="00FE72AA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FF"/>
  </w:style>
  <w:style w:type="paragraph" w:styleId="2">
    <w:name w:val="heading 2"/>
    <w:basedOn w:val="a"/>
    <w:link w:val="20"/>
    <w:uiPriority w:val="9"/>
    <w:qFormat/>
    <w:rsid w:val="004C1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BB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3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E65"/>
  </w:style>
  <w:style w:type="paragraph" w:styleId="a7">
    <w:name w:val="footer"/>
    <w:basedOn w:val="a"/>
    <w:link w:val="a8"/>
    <w:uiPriority w:val="99"/>
    <w:unhideWhenUsed/>
    <w:rsid w:val="00F7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E65"/>
  </w:style>
  <w:style w:type="paragraph" w:customStyle="1" w:styleId="Default">
    <w:name w:val="Default"/>
    <w:rsid w:val="00FF5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74456"/>
    <w:pPr>
      <w:ind w:left="720"/>
      <w:contextualSpacing/>
    </w:pPr>
  </w:style>
  <w:style w:type="table" w:styleId="aa">
    <w:name w:val="Table Grid"/>
    <w:basedOn w:val="a1"/>
    <w:uiPriority w:val="39"/>
    <w:rsid w:val="007B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A47596"/>
    <w:pPr>
      <w:widowControl w:val="0"/>
      <w:autoSpaceDE w:val="0"/>
      <w:autoSpaceDN w:val="0"/>
      <w:adjustRightInd w:val="0"/>
      <w:spacing w:after="0" w:line="460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C159B"/>
    <w:rPr>
      <w:b/>
      <w:bCs/>
    </w:rPr>
  </w:style>
  <w:style w:type="character" w:styleId="ac">
    <w:name w:val="Emphasis"/>
    <w:basedOn w:val="a0"/>
    <w:uiPriority w:val="20"/>
    <w:qFormat/>
    <w:rsid w:val="004C159B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D92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29C3"/>
  </w:style>
  <w:style w:type="paragraph" w:styleId="ad">
    <w:name w:val="Plain Text"/>
    <w:basedOn w:val="a"/>
    <w:link w:val="ae"/>
    <w:uiPriority w:val="99"/>
    <w:unhideWhenUsed/>
    <w:rsid w:val="009F73A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9F73AC"/>
    <w:rPr>
      <w:rFonts w:ascii="Consolas" w:hAnsi="Consolas" w:cs="Consolas"/>
      <w:sz w:val="21"/>
      <w:szCs w:val="21"/>
    </w:rPr>
  </w:style>
  <w:style w:type="paragraph" w:customStyle="1" w:styleId="1">
    <w:name w:val="Обычный1"/>
    <w:rsid w:val="009F73AC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9F73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C0B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FF"/>
  </w:style>
  <w:style w:type="paragraph" w:styleId="2">
    <w:name w:val="heading 2"/>
    <w:basedOn w:val="a"/>
    <w:link w:val="20"/>
    <w:uiPriority w:val="9"/>
    <w:qFormat/>
    <w:rsid w:val="004C1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BB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3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E65"/>
  </w:style>
  <w:style w:type="paragraph" w:styleId="a7">
    <w:name w:val="footer"/>
    <w:basedOn w:val="a"/>
    <w:link w:val="a8"/>
    <w:uiPriority w:val="99"/>
    <w:unhideWhenUsed/>
    <w:rsid w:val="00F7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E65"/>
  </w:style>
  <w:style w:type="paragraph" w:customStyle="1" w:styleId="Default">
    <w:name w:val="Default"/>
    <w:rsid w:val="00FF5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74456"/>
    <w:pPr>
      <w:ind w:left="720"/>
      <w:contextualSpacing/>
    </w:pPr>
  </w:style>
  <w:style w:type="table" w:styleId="aa">
    <w:name w:val="Table Grid"/>
    <w:basedOn w:val="a1"/>
    <w:uiPriority w:val="39"/>
    <w:rsid w:val="007B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A47596"/>
    <w:pPr>
      <w:widowControl w:val="0"/>
      <w:autoSpaceDE w:val="0"/>
      <w:autoSpaceDN w:val="0"/>
      <w:adjustRightInd w:val="0"/>
      <w:spacing w:after="0" w:line="460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C159B"/>
    <w:rPr>
      <w:b/>
      <w:bCs/>
    </w:rPr>
  </w:style>
  <w:style w:type="character" w:styleId="ac">
    <w:name w:val="Emphasis"/>
    <w:basedOn w:val="a0"/>
    <w:uiPriority w:val="20"/>
    <w:qFormat/>
    <w:rsid w:val="004C159B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D92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29C3"/>
  </w:style>
  <w:style w:type="paragraph" w:styleId="ad">
    <w:name w:val="Plain Text"/>
    <w:basedOn w:val="a"/>
    <w:link w:val="ae"/>
    <w:uiPriority w:val="99"/>
    <w:unhideWhenUsed/>
    <w:rsid w:val="009F73A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9F73AC"/>
    <w:rPr>
      <w:rFonts w:ascii="Consolas" w:hAnsi="Consolas" w:cs="Consolas"/>
      <w:sz w:val="21"/>
      <w:szCs w:val="21"/>
    </w:rPr>
  </w:style>
  <w:style w:type="paragraph" w:customStyle="1" w:styleId="1">
    <w:name w:val="Обычный1"/>
    <w:rsid w:val="009F73AC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9F73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C0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DDE6-C663-4793-9BBE-E347E2CA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18867</Words>
  <Characters>107548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2017-09-21T02:53:00Z</cp:lastPrinted>
  <dcterms:created xsi:type="dcterms:W3CDTF">2018-11-07T04:03:00Z</dcterms:created>
  <dcterms:modified xsi:type="dcterms:W3CDTF">2018-11-07T04:03:00Z</dcterms:modified>
</cp:coreProperties>
</file>