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F75" w:rsidRPr="000D1A91" w:rsidRDefault="002F3CE4" w:rsidP="002F3CE4">
      <w:pPr>
        <w:spacing w:line="240" w:lineRule="auto"/>
        <w:ind w:left="-284" w:right="-142"/>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6583583" cy="918210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erox Phaser 3200MFP_20200116082008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80066" cy="9177195"/>
                    </a:xfrm>
                    <a:prstGeom prst="rect">
                      <a:avLst/>
                    </a:prstGeom>
                  </pic:spPr>
                </pic:pic>
              </a:graphicData>
            </a:graphic>
          </wp:inline>
        </w:drawing>
      </w:r>
    </w:p>
    <w:p w:rsidR="00C75194" w:rsidRPr="00285BAC" w:rsidRDefault="00C75194" w:rsidP="00285BAC">
      <w:pPr>
        <w:pStyle w:val="Default"/>
        <w:spacing w:line="360" w:lineRule="auto"/>
        <w:jc w:val="center"/>
        <w:rPr>
          <w:b/>
          <w:sz w:val="28"/>
          <w:szCs w:val="28"/>
        </w:rPr>
      </w:pPr>
      <w:r w:rsidRPr="00285BAC">
        <w:rPr>
          <w:b/>
          <w:sz w:val="28"/>
          <w:szCs w:val="28"/>
        </w:rPr>
        <w:lastRenderedPageBreak/>
        <w:t>Пояснительная записка</w:t>
      </w:r>
    </w:p>
    <w:p w:rsidR="0098739E" w:rsidRDefault="00D47902" w:rsidP="00285BAC">
      <w:pPr>
        <w:pStyle w:val="Default"/>
        <w:spacing w:line="360" w:lineRule="auto"/>
        <w:jc w:val="both"/>
        <w:rPr>
          <w:sz w:val="28"/>
          <w:szCs w:val="28"/>
        </w:rPr>
      </w:pPr>
      <w:r>
        <w:rPr>
          <w:sz w:val="28"/>
          <w:szCs w:val="28"/>
        </w:rPr>
        <w:t xml:space="preserve">     </w:t>
      </w:r>
      <w:r w:rsidR="00285BAC" w:rsidRPr="00285BAC">
        <w:rPr>
          <w:sz w:val="28"/>
          <w:szCs w:val="28"/>
        </w:rPr>
        <w:t xml:space="preserve"> Настоящая программа разработана на основании:                                                   - статей 3, 59, 68 Федерального закона «Об образовании в Российской Федерации» от 29 декабря 2012 г. №273-Ф3;                                                                                            - Приказа Министерства образования и науки РФ от 16.08.2013 г. № 968 «Об утверждении порядка проведения государственной итоговой аттестации по образовательным программа среднего профессионального образования»;            </w:t>
      </w:r>
    </w:p>
    <w:p w:rsidR="0098739E" w:rsidRDefault="0098739E" w:rsidP="00285BAC">
      <w:pPr>
        <w:pStyle w:val="Default"/>
        <w:spacing w:line="360" w:lineRule="auto"/>
        <w:jc w:val="both"/>
        <w:rPr>
          <w:sz w:val="28"/>
          <w:szCs w:val="28"/>
        </w:rPr>
      </w:pPr>
      <w:r>
        <w:rPr>
          <w:sz w:val="28"/>
          <w:szCs w:val="28"/>
        </w:rPr>
        <w:t xml:space="preserve">- </w:t>
      </w:r>
      <w:r w:rsidRPr="00285BAC">
        <w:rPr>
          <w:sz w:val="28"/>
          <w:szCs w:val="28"/>
        </w:rPr>
        <w:t>Приказа Министерс</w:t>
      </w:r>
      <w:r>
        <w:rPr>
          <w:sz w:val="28"/>
          <w:szCs w:val="28"/>
        </w:rPr>
        <w:t>тва образования и науки РФ от 17.10.2017 г. № 1138 «О внесении изменений в  Порядок</w:t>
      </w:r>
      <w:r w:rsidRPr="00285BAC">
        <w:rPr>
          <w:sz w:val="28"/>
          <w:szCs w:val="28"/>
        </w:rPr>
        <w:t xml:space="preserve"> проведения государственной итоговой аттестации по образовательным программа</w:t>
      </w:r>
      <w:r>
        <w:rPr>
          <w:sz w:val="28"/>
          <w:szCs w:val="28"/>
        </w:rPr>
        <w:t>м</w:t>
      </w:r>
      <w:r w:rsidRPr="00285BAC">
        <w:rPr>
          <w:sz w:val="28"/>
          <w:szCs w:val="28"/>
        </w:rPr>
        <w:t xml:space="preserve"> среднего профессионального образования</w:t>
      </w:r>
      <w:r>
        <w:rPr>
          <w:sz w:val="28"/>
          <w:szCs w:val="28"/>
        </w:rPr>
        <w:t xml:space="preserve">, утверждённый приказом Министерства образования и науки Российской Федерации от 16 августа  2013 </w:t>
      </w:r>
      <w:r w:rsidR="00D47902">
        <w:rPr>
          <w:sz w:val="28"/>
          <w:szCs w:val="28"/>
        </w:rPr>
        <w:t>г № 968</w:t>
      </w:r>
      <w:r w:rsidRPr="00285BAC">
        <w:rPr>
          <w:sz w:val="28"/>
          <w:szCs w:val="28"/>
        </w:rPr>
        <w:t xml:space="preserve">»;            </w:t>
      </w:r>
    </w:p>
    <w:p w:rsidR="002F4110" w:rsidRDefault="002F4110" w:rsidP="002F4110">
      <w:pPr>
        <w:pStyle w:val="Default"/>
        <w:spacing w:line="360" w:lineRule="auto"/>
        <w:jc w:val="both"/>
        <w:rPr>
          <w:sz w:val="28"/>
          <w:szCs w:val="28"/>
        </w:rPr>
      </w:pPr>
      <w:r>
        <w:rPr>
          <w:sz w:val="28"/>
          <w:szCs w:val="28"/>
        </w:rPr>
        <w:t xml:space="preserve">- Методических рекомендаций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Письмо </w:t>
      </w:r>
      <w:proofErr w:type="spellStart"/>
      <w:r>
        <w:rPr>
          <w:sz w:val="28"/>
          <w:szCs w:val="28"/>
        </w:rPr>
        <w:t>Минобрнауки</w:t>
      </w:r>
      <w:proofErr w:type="spellEnd"/>
      <w:r>
        <w:rPr>
          <w:sz w:val="28"/>
          <w:szCs w:val="28"/>
        </w:rPr>
        <w:t xml:space="preserve"> России от 20 июня 2015 г., №06-846;</w:t>
      </w:r>
    </w:p>
    <w:p w:rsidR="002F4110" w:rsidRDefault="002F4110" w:rsidP="002F4110">
      <w:pPr>
        <w:pStyle w:val="Default"/>
        <w:spacing w:line="360" w:lineRule="auto"/>
        <w:jc w:val="both"/>
        <w:rPr>
          <w:sz w:val="28"/>
          <w:szCs w:val="28"/>
        </w:rPr>
      </w:pPr>
      <w:r>
        <w:rPr>
          <w:sz w:val="28"/>
          <w:szCs w:val="28"/>
        </w:rPr>
        <w:t>-Устава колледжа;</w:t>
      </w:r>
    </w:p>
    <w:p w:rsidR="002F4110" w:rsidRDefault="002F4110" w:rsidP="002F4110">
      <w:pPr>
        <w:pStyle w:val="Default"/>
        <w:spacing w:line="360" w:lineRule="auto"/>
        <w:jc w:val="both"/>
        <w:rPr>
          <w:sz w:val="28"/>
          <w:szCs w:val="28"/>
        </w:rPr>
      </w:pPr>
      <w:r>
        <w:rPr>
          <w:sz w:val="28"/>
          <w:szCs w:val="28"/>
        </w:rPr>
        <w:t xml:space="preserve">- Положения «О порядке организации и проведения государственной итоговой аттестации выпускников  ГБПОУ НСО «Новосибирский автотранспортный колледж»;                                                                                                                                                            </w:t>
      </w:r>
      <w:proofErr w:type="gramStart"/>
      <w:r>
        <w:rPr>
          <w:sz w:val="28"/>
          <w:szCs w:val="28"/>
        </w:rPr>
        <w:t>-К</w:t>
      </w:r>
      <w:proofErr w:type="gramEnd"/>
      <w:r>
        <w:rPr>
          <w:sz w:val="28"/>
          <w:szCs w:val="28"/>
        </w:rPr>
        <w:t>алендарного учебного графика на 2019-2020 учебный год.</w:t>
      </w:r>
    </w:p>
    <w:p w:rsidR="003130A1" w:rsidRDefault="00D47902" w:rsidP="00426F8D">
      <w:pPr>
        <w:pStyle w:val="Default"/>
        <w:spacing w:line="360" w:lineRule="auto"/>
        <w:jc w:val="both"/>
        <w:rPr>
          <w:sz w:val="28"/>
          <w:szCs w:val="28"/>
        </w:rPr>
      </w:pPr>
      <w:r>
        <w:rPr>
          <w:sz w:val="28"/>
          <w:szCs w:val="28"/>
        </w:rPr>
        <w:t xml:space="preserve">     </w:t>
      </w:r>
      <w:r w:rsidR="008E36C0">
        <w:rPr>
          <w:sz w:val="28"/>
          <w:szCs w:val="28"/>
        </w:rPr>
        <w:t>Настоящая программа разработана в соо</w:t>
      </w:r>
      <w:r w:rsidR="00F63804">
        <w:rPr>
          <w:sz w:val="28"/>
          <w:szCs w:val="28"/>
        </w:rPr>
        <w:t>тветствии с приказом от 22 апреля 2014</w:t>
      </w:r>
      <w:r w:rsidR="008E36C0">
        <w:rPr>
          <w:sz w:val="28"/>
          <w:szCs w:val="28"/>
        </w:rPr>
        <w:t xml:space="preserve"> г. за № </w:t>
      </w:r>
      <w:r w:rsidR="00F63804">
        <w:rPr>
          <w:sz w:val="28"/>
          <w:szCs w:val="28"/>
        </w:rPr>
        <w:t>383</w:t>
      </w:r>
      <w:r w:rsidR="008E36C0">
        <w:rPr>
          <w:sz w:val="28"/>
          <w:szCs w:val="28"/>
        </w:rPr>
        <w:t xml:space="preserve"> Министерства образования и науки РФ «Об утверждении и введении в действие Федерального государственного образовательного стандарта среднего профессионального образования (да</w:t>
      </w:r>
      <w:r w:rsidR="0022163C">
        <w:rPr>
          <w:sz w:val="28"/>
          <w:szCs w:val="28"/>
        </w:rPr>
        <w:t xml:space="preserve">лее ФГОС СПО) по специальности </w:t>
      </w:r>
      <w:r w:rsidR="008E36C0">
        <w:rPr>
          <w:sz w:val="28"/>
          <w:szCs w:val="28"/>
        </w:rPr>
        <w:t>Техническое обслуживание и р</w:t>
      </w:r>
      <w:r w:rsidR="0022163C">
        <w:rPr>
          <w:sz w:val="28"/>
          <w:szCs w:val="28"/>
        </w:rPr>
        <w:t>емонт автомобильного транспорта</w:t>
      </w:r>
      <w:r w:rsidR="008E36C0">
        <w:rPr>
          <w:sz w:val="28"/>
          <w:szCs w:val="28"/>
        </w:rPr>
        <w:t>.</w:t>
      </w:r>
    </w:p>
    <w:p w:rsidR="002F3CE4" w:rsidRDefault="002F3CE4" w:rsidP="00426F8D">
      <w:pPr>
        <w:pStyle w:val="Default"/>
        <w:spacing w:line="360" w:lineRule="auto"/>
        <w:jc w:val="both"/>
        <w:rPr>
          <w:sz w:val="28"/>
          <w:szCs w:val="28"/>
        </w:rPr>
      </w:pPr>
    </w:p>
    <w:p w:rsidR="002F3CE4" w:rsidRDefault="002F3CE4" w:rsidP="00426F8D">
      <w:pPr>
        <w:pStyle w:val="Default"/>
        <w:spacing w:line="360" w:lineRule="auto"/>
        <w:jc w:val="both"/>
        <w:rPr>
          <w:sz w:val="28"/>
          <w:szCs w:val="28"/>
        </w:rPr>
      </w:pPr>
    </w:p>
    <w:p w:rsidR="003130A1" w:rsidRPr="00842CA8" w:rsidRDefault="003130A1" w:rsidP="00D47902">
      <w:pPr>
        <w:pStyle w:val="a4"/>
        <w:spacing w:after="0" w:line="360" w:lineRule="auto"/>
        <w:ind w:left="1494"/>
        <w:jc w:val="center"/>
        <w:outlineLvl w:val="1"/>
        <w:rPr>
          <w:rFonts w:ascii="Times New Roman" w:hAnsi="Times New Roman" w:cs="Times New Roman"/>
          <w:b/>
          <w:sz w:val="28"/>
          <w:szCs w:val="28"/>
        </w:rPr>
      </w:pPr>
      <w:r w:rsidRPr="00842CA8">
        <w:rPr>
          <w:rFonts w:ascii="Times New Roman" w:hAnsi="Times New Roman" w:cs="Times New Roman"/>
          <w:b/>
          <w:sz w:val="28"/>
          <w:szCs w:val="28"/>
        </w:rPr>
        <w:t>Цели и задачи государственной итоговой аттестации (ГИА)</w:t>
      </w:r>
    </w:p>
    <w:p w:rsidR="003130A1" w:rsidRPr="00842CA8" w:rsidRDefault="00D47902" w:rsidP="00D4790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30A1" w:rsidRPr="003130A1">
        <w:rPr>
          <w:rFonts w:ascii="Times New Roman" w:hAnsi="Times New Roman" w:cs="Times New Roman"/>
          <w:sz w:val="28"/>
          <w:szCs w:val="28"/>
        </w:rPr>
        <w:t>Цель проведения государственной итоговой аттестации</w:t>
      </w:r>
      <w:r w:rsidR="003130A1" w:rsidRPr="001867CB">
        <w:rPr>
          <w:rFonts w:ascii="Times New Roman" w:hAnsi="Times New Roman" w:cs="Times New Roman"/>
          <w:sz w:val="28"/>
          <w:szCs w:val="28"/>
        </w:rPr>
        <w:t>: определение соответствия</w:t>
      </w:r>
      <w:r w:rsidR="003130A1">
        <w:rPr>
          <w:rFonts w:ascii="Times New Roman" w:hAnsi="Times New Roman" w:cs="Times New Roman"/>
          <w:sz w:val="28"/>
          <w:szCs w:val="28"/>
        </w:rPr>
        <w:t xml:space="preserve"> </w:t>
      </w:r>
      <w:r w:rsidR="003130A1" w:rsidRPr="001867CB">
        <w:rPr>
          <w:rFonts w:ascii="Times New Roman" w:hAnsi="Times New Roman" w:cs="Times New Roman"/>
          <w:sz w:val="28"/>
          <w:szCs w:val="28"/>
        </w:rPr>
        <w:t>уровня подготовки выпускников требованиям федерального государственного</w:t>
      </w:r>
      <w:r w:rsidR="003130A1">
        <w:rPr>
          <w:rFonts w:ascii="Times New Roman" w:hAnsi="Times New Roman" w:cs="Times New Roman"/>
          <w:sz w:val="28"/>
          <w:szCs w:val="28"/>
        </w:rPr>
        <w:t xml:space="preserve"> </w:t>
      </w:r>
      <w:r w:rsidR="003130A1" w:rsidRPr="001867CB">
        <w:rPr>
          <w:rFonts w:ascii="Times New Roman" w:hAnsi="Times New Roman" w:cs="Times New Roman"/>
          <w:sz w:val="28"/>
          <w:szCs w:val="28"/>
        </w:rPr>
        <w:t xml:space="preserve">образовательного стандарта среднего профессионального образования по </w:t>
      </w:r>
      <w:r w:rsidR="0022163C">
        <w:rPr>
          <w:rFonts w:ascii="Times New Roman" w:hAnsi="Times New Roman" w:cs="Times New Roman"/>
          <w:sz w:val="28"/>
          <w:szCs w:val="28"/>
        </w:rPr>
        <w:t xml:space="preserve"> специальности </w:t>
      </w:r>
      <w:r w:rsidR="003130A1">
        <w:rPr>
          <w:rFonts w:ascii="Times New Roman" w:hAnsi="Times New Roman" w:cs="Times New Roman"/>
          <w:sz w:val="28"/>
          <w:szCs w:val="28"/>
        </w:rPr>
        <w:t>Техническое о</w:t>
      </w:r>
      <w:r w:rsidR="006051FC">
        <w:rPr>
          <w:rFonts w:ascii="Times New Roman" w:hAnsi="Times New Roman" w:cs="Times New Roman"/>
          <w:sz w:val="28"/>
          <w:szCs w:val="28"/>
        </w:rPr>
        <w:t>бслуживание и ремонт автомобильного транспорта</w:t>
      </w:r>
      <w:r w:rsidR="003130A1" w:rsidRPr="001867CB">
        <w:rPr>
          <w:rFonts w:ascii="Times New Roman" w:hAnsi="Times New Roman" w:cs="Times New Roman"/>
          <w:color w:val="000000"/>
          <w:sz w:val="28"/>
          <w:szCs w:val="28"/>
        </w:rPr>
        <w:t>, готовности и</w:t>
      </w:r>
      <w:r w:rsidR="003130A1">
        <w:rPr>
          <w:rFonts w:ascii="Times New Roman" w:hAnsi="Times New Roman" w:cs="Times New Roman"/>
          <w:color w:val="000000"/>
          <w:sz w:val="28"/>
          <w:szCs w:val="28"/>
        </w:rPr>
        <w:t xml:space="preserve"> </w:t>
      </w:r>
      <w:r w:rsidR="003130A1" w:rsidRPr="001867CB">
        <w:rPr>
          <w:rFonts w:ascii="Times New Roman" w:hAnsi="Times New Roman" w:cs="Times New Roman"/>
          <w:color w:val="000000"/>
          <w:sz w:val="28"/>
          <w:szCs w:val="28"/>
        </w:rPr>
        <w:t>способности</w:t>
      </w:r>
      <w:r>
        <w:rPr>
          <w:rFonts w:ascii="Times New Roman" w:hAnsi="Times New Roman" w:cs="Times New Roman"/>
          <w:color w:val="000000"/>
          <w:sz w:val="28"/>
          <w:szCs w:val="28"/>
        </w:rPr>
        <w:t xml:space="preserve"> выпускников </w:t>
      </w:r>
      <w:r w:rsidR="003130A1" w:rsidRPr="001867CB">
        <w:rPr>
          <w:rFonts w:ascii="Times New Roman" w:hAnsi="Times New Roman" w:cs="Times New Roman"/>
          <w:color w:val="000000"/>
          <w:sz w:val="28"/>
          <w:szCs w:val="28"/>
        </w:rPr>
        <w:t xml:space="preserve"> решать профессиональные задачи с последующей выдачей документа об</w:t>
      </w:r>
      <w:r w:rsidR="003130A1">
        <w:rPr>
          <w:rFonts w:ascii="Times New Roman" w:hAnsi="Times New Roman" w:cs="Times New Roman"/>
          <w:color w:val="000000"/>
          <w:sz w:val="28"/>
          <w:szCs w:val="28"/>
        </w:rPr>
        <w:t xml:space="preserve"> </w:t>
      </w:r>
      <w:r w:rsidR="003130A1" w:rsidRPr="001867CB">
        <w:rPr>
          <w:rFonts w:ascii="Times New Roman" w:hAnsi="Times New Roman" w:cs="Times New Roman"/>
          <w:color w:val="000000"/>
          <w:sz w:val="28"/>
          <w:szCs w:val="28"/>
        </w:rPr>
        <w:t>уровне образования и квалификации</w:t>
      </w:r>
      <w:r w:rsidR="003130A1" w:rsidRPr="00DC77AC">
        <w:rPr>
          <w:rFonts w:ascii="Times New Roman" w:hAnsi="Times New Roman" w:cs="Times New Roman"/>
          <w:sz w:val="28"/>
          <w:szCs w:val="28"/>
        </w:rPr>
        <w:t>.</w:t>
      </w:r>
    </w:p>
    <w:p w:rsidR="003130A1" w:rsidRDefault="00D47902" w:rsidP="00D479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30A1" w:rsidRPr="00842CA8">
        <w:rPr>
          <w:rFonts w:ascii="Times New Roman" w:hAnsi="Times New Roman" w:cs="Times New Roman"/>
          <w:sz w:val="28"/>
          <w:szCs w:val="28"/>
        </w:rPr>
        <w:t xml:space="preserve">Задачами государственной итоговой аттестации по специальности </w:t>
      </w:r>
      <w:r w:rsidR="00B526F8">
        <w:rPr>
          <w:rFonts w:ascii="Times New Roman" w:hAnsi="Times New Roman" w:cs="Times New Roman"/>
          <w:sz w:val="28"/>
          <w:szCs w:val="28"/>
        </w:rPr>
        <w:t>23.02.03</w:t>
      </w:r>
      <w:r w:rsidR="0022163C">
        <w:rPr>
          <w:rFonts w:ascii="Times New Roman" w:hAnsi="Times New Roman" w:cs="Times New Roman"/>
          <w:sz w:val="28"/>
          <w:szCs w:val="28"/>
        </w:rPr>
        <w:t xml:space="preserve"> </w:t>
      </w:r>
      <w:r w:rsidR="003130A1">
        <w:rPr>
          <w:rFonts w:ascii="Times New Roman" w:hAnsi="Times New Roman" w:cs="Times New Roman"/>
          <w:sz w:val="28"/>
          <w:szCs w:val="28"/>
        </w:rPr>
        <w:t>Техническое обслуживание и р</w:t>
      </w:r>
      <w:r w:rsidR="0022163C">
        <w:rPr>
          <w:rFonts w:ascii="Times New Roman" w:hAnsi="Times New Roman" w:cs="Times New Roman"/>
          <w:sz w:val="28"/>
          <w:szCs w:val="28"/>
        </w:rPr>
        <w:t>емонт автомобильного транспорта</w:t>
      </w:r>
      <w:r>
        <w:rPr>
          <w:rFonts w:ascii="Times New Roman" w:hAnsi="Times New Roman" w:cs="Times New Roman"/>
          <w:sz w:val="28"/>
          <w:szCs w:val="28"/>
        </w:rPr>
        <w:t xml:space="preserve"> являются</w:t>
      </w:r>
      <w:r w:rsidR="003130A1" w:rsidRPr="00842CA8">
        <w:rPr>
          <w:rFonts w:ascii="Times New Roman" w:hAnsi="Times New Roman" w:cs="Times New Roman"/>
          <w:sz w:val="28"/>
          <w:szCs w:val="28"/>
        </w:rPr>
        <w:t>:</w:t>
      </w:r>
      <w:r w:rsidR="003130A1" w:rsidRPr="004E5D15">
        <w:rPr>
          <w:rFonts w:ascii="Times New Roman" w:hAnsi="Times New Roman" w:cs="Times New Roman"/>
          <w:sz w:val="28"/>
          <w:szCs w:val="28"/>
        </w:rPr>
        <w:t xml:space="preserve"> </w:t>
      </w:r>
    </w:p>
    <w:p w:rsidR="003130A1" w:rsidRPr="001867CB" w:rsidRDefault="003130A1" w:rsidP="00D47902">
      <w:pPr>
        <w:autoSpaceDE w:val="0"/>
        <w:autoSpaceDN w:val="0"/>
        <w:adjustRightInd w:val="0"/>
        <w:spacing w:after="0" w:line="360" w:lineRule="auto"/>
        <w:jc w:val="both"/>
        <w:rPr>
          <w:rFonts w:ascii="Times New Roman" w:hAnsi="Times New Roman" w:cs="Times New Roman"/>
          <w:color w:val="000000"/>
          <w:sz w:val="28"/>
          <w:szCs w:val="28"/>
        </w:rPr>
      </w:pPr>
      <w:r w:rsidRPr="001867CB">
        <w:rPr>
          <w:rFonts w:ascii="Times New Roman" w:hAnsi="Times New Roman" w:cs="Times New Roman"/>
          <w:color w:val="000000"/>
          <w:sz w:val="28"/>
          <w:szCs w:val="28"/>
        </w:rPr>
        <w:t>- определение соответствия знаний, умений навыков выпускников современным</w:t>
      </w:r>
      <w:r>
        <w:rPr>
          <w:rFonts w:ascii="Times New Roman" w:hAnsi="Times New Roman" w:cs="Times New Roman"/>
          <w:color w:val="000000"/>
          <w:sz w:val="28"/>
          <w:szCs w:val="28"/>
        </w:rPr>
        <w:t xml:space="preserve"> </w:t>
      </w:r>
      <w:r w:rsidRPr="001867CB">
        <w:rPr>
          <w:rFonts w:ascii="Times New Roman" w:hAnsi="Times New Roman" w:cs="Times New Roman"/>
          <w:color w:val="000000"/>
          <w:sz w:val="28"/>
          <w:szCs w:val="28"/>
        </w:rPr>
        <w:t>требовани</w:t>
      </w:r>
      <w:r w:rsidR="006051FC">
        <w:rPr>
          <w:rFonts w:ascii="Times New Roman" w:hAnsi="Times New Roman" w:cs="Times New Roman"/>
          <w:color w:val="000000"/>
          <w:sz w:val="28"/>
          <w:szCs w:val="28"/>
        </w:rPr>
        <w:t>ям рынка труда</w:t>
      </w:r>
      <w:r w:rsidRPr="001867CB">
        <w:rPr>
          <w:rFonts w:ascii="Times New Roman" w:hAnsi="Times New Roman" w:cs="Times New Roman"/>
          <w:color w:val="000000"/>
          <w:sz w:val="28"/>
          <w:szCs w:val="28"/>
        </w:rPr>
        <w:t>;</w:t>
      </w:r>
    </w:p>
    <w:p w:rsidR="003130A1" w:rsidRPr="001867CB" w:rsidRDefault="003130A1" w:rsidP="00D47902">
      <w:pPr>
        <w:autoSpaceDE w:val="0"/>
        <w:autoSpaceDN w:val="0"/>
        <w:adjustRightInd w:val="0"/>
        <w:spacing w:after="0" w:line="360" w:lineRule="auto"/>
        <w:jc w:val="both"/>
        <w:rPr>
          <w:rFonts w:ascii="Times New Roman" w:hAnsi="Times New Roman" w:cs="Times New Roman"/>
          <w:color w:val="000000"/>
          <w:sz w:val="28"/>
          <w:szCs w:val="28"/>
        </w:rPr>
      </w:pPr>
      <w:r w:rsidRPr="001867CB">
        <w:rPr>
          <w:rFonts w:ascii="Times New Roman" w:hAnsi="Times New Roman" w:cs="Times New Roman"/>
          <w:color w:val="000000"/>
          <w:sz w:val="28"/>
          <w:szCs w:val="28"/>
        </w:rPr>
        <w:t xml:space="preserve">- определение степени </w:t>
      </w:r>
      <w:proofErr w:type="spellStart"/>
      <w:r w:rsidRPr="001867CB">
        <w:rPr>
          <w:rFonts w:ascii="Times New Roman" w:hAnsi="Times New Roman" w:cs="Times New Roman"/>
          <w:color w:val="000000"/>
          <w:sz w:val="28"/>
          <w:szCs w:val="28"/>
        </w:rPr>
        <w:t>сформированности</w:t>
      </w:r>
      <w:proofErr w:type="spellEnd"/>
      <w:r w:rsidRPr="001867CB">
        <w:rPr>
          <w:rFonts w:ascii="Times New Roman" w:hAnsi="Times New Roman" w:cs="Times New Roman"/>
          <w:color w:val="000000"/>
          <w:sz w:val="28"/>
          <w:szCs w:val="28"/>
        </w:rPr>
        <w:t xml:space="preserve"> профессиональных и общих</w:t>
      </w:r>
      <w:r>
        <w:rPr>
          <w:rFonts w:ascii="Times New Roman" w:hAnsi="Times New Roman" w:cs="Times New Roman"/>
          <w:color w:val="000000"/>
          <w:sz w:val="28"/>
          <w:szCs w:val="28"/>
        </w:rPr>
        <w:t xml:space="preserve"> </w:t>
      </w:r>
      <w:r w:rsidRPr="001867CB">
        <w:rPr>
          <w:rFonts w:ascii="Times New Roman" w:hAnsi="Times New Roman" w:cs="Times New Roman"/>
          <w:color w:val="000000"/>
          <w:sz w:val="28"/>
          <w:szCs w:val="28"/>
        </w:rPr>
        <w:t>компетенций;</w:t>
      </w:r>
    </w:p>
    <w:p w:rsidR="008E36C0" w:rsidRDefault="003130A1" w:rsidP="00426F8D">
      <w:pPr>
        <w:autoSpaceDE w:val="0"/>
        <w:autoSpaceDN w:val="0"/>
        <w:adjustRightInd w:val="0"/>
        <w:spacing w:after="0" w:line="360" w:lineRule="auto"/>
        <w:jc w:val="both"/>
        <w:rPr>
          <w:sz w:val="28"/>
          <w:szCs w:val="28"/>
        </w:rPr>
      </w:pPr>
      <w:r w:rsidRPr="001867CB">
        <w:rPr>
          <w:rFonts w:ascii="Times New Roman" w:hAnsi="Times New Roman" w:cs="Times New Roman"/>
          <w:color w:val="000000"/>
          <w:sz w:val="28"/>
          <w:szCs w:val="28"/>
        </w:rPr>
        <w:t>- приобретение опыта взаимодействия выпускников с потенциальными</w:t>
      </w:r>
      <w:r>
        <w:rPr>
          <w:rFonts w:ascii="Times New Roman" w:hAnsi="Times New Roman" w:cs="Times New Roman"/>
          <w:color w:val="000000"/>
          <w:sz w:val="28"/>
          <w:szCs w:val="28"/>
        </w:rPr>
        <w:t xml:space="preserve"> работодателями.</w:t>
      </w:r>
    </w:p>
    <w:p w:rsidR="008E36C0" w:rsidRPr="003130A1" w:rsidRDefault="008E36C0" w:rsidP="00D47902">
      <w:pPr>
        <w:spacing w:after="0" w:line="360" w:lineRule="auto"/>
        <w:ind w:left="360"/>
        <w:jc w:val="center"/>
        <w:outlineLvl w:val="0"/>
        <w:rPr>
          <w:rFonts w:ascii="Times New Roman" w:hAnsi="Times New Roman" w:cs="Times New Roman"/>
          <w:b/>
          <w:sz w:val="28"/>
          <w:szCs w:val="28"/>
        </w:rPr>
      </w:pPr>
      <w:bookmarkStart w:id="0" w:name="_Toc375576588"/>
      <w:r w:rsidRPr="003130A1">
        <w:rPr>
          <w:rFonts w:ascii="Times New Roman" w:hAnsi="Times New Roman" w:cs="Times New Roman"/>
          <w:b/>
          <w:sz w:val="28"/>
          <w:szCs w:val="28"/>
        </w:rPr>
        <w:t>Паспорт программы государственной итоговой аттестации</w:t>
      </w:r>
      <w:bookmarkEnd w:id="0"/>
    </w:p>
    <w:p w:rsidR="008E36C0" w:rsidRPr="008E36C0" w:rsidRDefault="008E36C0" w:rsidP="00D47902">
      <w:pPr>
        <w:pStyle w:val="a4"/>
        <w:spacing w:after="0" w:line="360" w:lineRule="auto"/>
        <w:ind w:left="1494"/>
        <w:jc w:val="center"/>
        <w:outlineLvl w:val="1"/>
        <w:rPr>
          <w:rFonts w:ascii="Times New Roman" w:hAnsi="Times New Roman" w:cs="Times New Roman"/>
          <w:b/>
          <w:sz w:val="28"/>
          <w:szCs w:val="28"/>
        </w:rPr>
      </w:pPr>
      <w:bookmarkStart w:id="1" w:name="_Toc375576589"/>
      <w:r w:rsidRPr="008E36C0">
        <w:rPr>
          <w:rFonts w:ascii="Times New Roman" w:hAnsi="Times New Roman" w:cs="Times New Roman"/>
          <w:b/>
          <w:sz w:val="28"/>
          <w:szCs w:val="28"/>
        </w:rPr>
        <w:t>Область применения программы ГИА</w:t>
      </w:r>
      <w:bookmarkEnd w:id="1"/>
    </w:p>
    <w:p w:rsidR="008E36C0" w:rsidRPr="008E36C0" w:rsidRDefault="00D47902" w:rsidP="005F7F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36C0" w:rsidRPr="008E36C0">
        <w:rPr>
          <w:rFonts w:ascii="Times New Roman" w:hAnsi="Times New Roman" w:cs="Times New Roman"/>
          <w:sz w:val="28"/>
          <w:szCs w:val="28"/>
        </w:rPr>
        <w:t>Программа государственной итоговой аттестации (далее программа ГИ</w:t>
      </w:r>
      <w:r w:rsidR="008E36C0">
        <w:rPr>
          <w:rFonts w:ascii="Times New Roman" w:hAnsi="Times New Roman" w:cs="Times New Roman"/>
          <w:sz w:val="28"/>
          <w:szCs w:val="28"/>
        </w:rPr>
        <w:t xml:space="preserve">А) </w:t>
      </w:r>
      <w:r w:rsidR="008E36C0" w:rsidRPr="008E36C0">
        <w:rPr>
          <w:rFonts w:ascii="Times New Roman" w:hAnsi="Times New Roman" w:cs="Times New Roman"/>
          <w:sz w:val="28"/>
          <w:szCs w:val="28"/>
        </w:rPr>
        <w:t xml:space="preserve">- является частью основной профессиональной образовательной программы в соответствии с ФГОС </w:t>
      </w:r>
      <w:r w:rsidR="004E5D15">
        <w:rPr>
          <w:rFonts w:ascii="Times New Roman" w:hAnsi="Times New Roman" w:cs="Times New Roman"/>
          <w:sz w:val="28"/>
          <w:szCs w:val="28"/>
        </w:rPr>
        <w:t xml:space="preserve">СПО </w:t>
      </w:r>
      <w:r w:rsidR="008E36C0" w:rsidRPr="008E36C0">
        <w:rPr>
          <w:rFonts w:ascii="Times New Roman" w:hAnsi="Times New Roman" w:cs="Times New Roman"/>
          <w:sz w:val="28"/>
          <w:szCs w:val="28"/>
        </w:rPr>
        <w:t xml:space="preserve">по специальности </w:t>
      </w:r>
      <w:r w:rsidR="004E5D15">
        <w:rPr>
          <w:rFonts w:ascii="Times New Roman" w:hAnsi="Times New Roman" w:cs="Times New Roman"/>
          <w:sz w:val="28"/>
          <w:szCs w:val="28"/>
        </w:rPr>
        <w:t xml:space="preserve"> </w:t>
      </w:r>
      <w:r w:rsidR="008E36C0" w:rsidRPr="008E36C0">
        <w:rPr>
          <w:rFonts w:ascii="Times New Roman" w:hAnsi="Times New Roman" w:cs="Times New Roman"/>
          <w:sz w:val="28"/>
          <w:szCs w:val="28"/>
        </w:rPr>
        <w:t xml:space="preserve"> </w:t>
      </w:r>
      <w:r w:rsidR="000D3556">
        <w:rPr>
          <w:rFonts w:ascii="Times New Roman" w:hAnsi="Times New Roman" w:cs="Times New Roman"/>
          <w:b/>
          <w:sz w:val="28"/>
          <w:szCs w:val="28"/>
        </w:rPr>
        <w:t>23.02.03</w:t>
      </w:r>
      <w:r w:rsidR="008E36C0">
        <w:rPr>
          <w:rFonts w:ascii="Times New Roman" w:hAnsi="Times New Roman" w:cs="Times New Roman"/>
          <w:b/>
          <w:sz w:val="28"/>
          <w:szCs w:val="28"/>
        </w:rPr>
        <w:t xml:space="preserve"> </w:t>
      </w:r>
      <w:r w:rsidR="000D3556">
        <w:rPr>
          <w:rFonts w:ascii="Times New Roman" w:hAnsi="Times New Roman" w:cs="Times New Roman"/>
          <w:b/>
          <w:sz w:val="28"/>
          <w:szCs w:val="28"/>
        </w:rPr>
        <w:t>Техническое обслуживание и р</w:t>
      </w:r>
      <w:r w:rsidR="0022163C">
        <w:rPr>
          <w:rFonts w:ascii="Times New Roman" w:hAnsi="Times New Roman" w:cs="Times New Roman"/>
          <w:b/>
          <w:sz w:val="28"/>
          <w:szCs w:val="28"/>
        </w:rPr>
        <w:t>емонт автомобильного транспорта</w:t>
      </w:r>
      <w:r w:rsidR="000D3556">
        <w:rPr>
          <w:rFonts w:ascii="Times New Roman" w:hAnsi="Times New Roman" w:cs="Times New Roman"/>
          <w:b/>
          <w:sz w:val="28"/>
          <w:szCs w:val="28"/>
        </w:rPr>
        <w:t xml:space="preserve"> </w:t>
      </w:r>
      <w:r w:rsidR="008E36C0" w:rsidRPr="000D3556">
        <w:rPr>
          <w:rFonts w:ascii="Times New Roman" w:hAnsi="Times New Roman" w:cs="Times New Roman"/>
          <w:sz w:val="28"/>
          <w:szCs w:val="28"/>
        </w:rPr>
        <w:t>в части освоения видов профессиональной деятельности (ВПД) специальности:</w:t>
      </w:r>
    </w:p>
    <w:p w:rsidR="008E36C0" w:rsidRPr="008E36C0" w:rsidRDefault="000D3556" w:rsidP="005F7F66">
      <w:pPr>
        <w:pStyle w:val="a4"/>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Техническое обслуживание и ремонт автотранспорта.</w:t>
      </w:r>
    </w:p>
    <w:p w:rsidR="008E36C0" w:rsidRDefault="00B3294D" w:rsidP="00B3294D">
      <w:pPr>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2. </w:t>
      </w:r>
      <w:r w:rsidR="008E36C0" w:rsidRPr="004E5D15">
        <w:rPr>
          <w:rFonts w:ascii="Times New Roman" w:hAnsi="Times New Roman" w:cs="Times New Roman"/>
          <w:sz w:val="28"/>
          <w:szCs w:val="28"/>
        </w:rPr>
        <w:t xml:space="preserve">Организация </w:t>
      </w:r>
      <w:r w:rsidR="000D3556" w:rsidRPr="004E5D15">
        <w:rPr>
          <w:rFonts w:ascii="Times New Roman" w:hAnsi="Times New Roman" w:cs="Times New Roman"/>
          <w:sz w:val="28"/>
          <w:szCs w:val="28"/>
        </w:rPr>
        <w:t xml:space="preserve">  деятельности коллектива исполнителей</w:t>
      </w:r>
      <w:r w:rsidR="004E5D15" w:rsidRPr="004E5D15">
        <w:rPr>
          <w:rFonts w:ascii="Times New Roman" w:hAnsi="Times New Roman" w:cs="Times New Roman"/>
          <w:sz w:val="28"/>
          <w:szCs w:val="28"/>
        </w:rPr>
        <w:t xml:space="preserve"> </w:t>
      </w:r>
      <w:r>
        <w:rPr>
          <w:rFonts w:ascii="Times New Roman" w:hAnsi="Times New Roman" w:cs="Times New Roman"/>
          <w:sz w:val="28"/>
          <w:szCs w:val="28"/>
        </w:rPr>
        <w:t xml:space="preserve"> </w:t>
      </w:r>
      <w:r w:rsidR="008E36C0" w:rsidRPr="000D3556">
        <w:rPr>
          <w:rFonts w:ascii="Times New Roman" w:hAnsi="Times New Roman" w:cs="Times New Roman"/>
          <w:sz w:val="28"/>
          <w:szCs w:val="28"/>
        </w:rPr>
        <w:t xml:space="preserve">и соответствующих </w:t>
      </w:r>
      <w:r w:rsidR="004E5D15">
        <w:rPr>
          <w:rFonts w:ascii="Times New Roman" w:hAnsi="Times New Roman" w:cs="Times New Roman"/>
          <w:sz w:val="28"/>
          <w:szCs w:val="28"/>
        </w:rPr>
        <w:t>общекультурных и профессиональных компетенций.</w:t>
      </w:r>
    </w:p>
    <w:p w:rsidR="004E5D15" w:rsidRPr="004E5D15" w:rsidRDefault="00504768" w:rsidP="005F7F66">
      <w:pPr>
        <w:pStyle w:val="a4"/>
        <w:spacing w:after="0" w:line="360" w:lineRule="auto"/>
        <w:ind w:left="1494"/>
        <w:jc w:val="both"/>
        <w:outlineLvl w:val="1"/>
        <w:rPr>
          <w:rFonts w:ascii="Times New Roman" w:hAnsi="Times New Roman" w:cs="Times New Roman"/>
          <w:b/>
          <w:sz w:val="28"/>
          <w:szCs w:val="28"/>
        </w:rPr>
      </w:pPr>
      <w:r>
        <w:rPr>
          <w:rFonts w:ascii="Times New Roman" w:hAnsi="Times New Roman" w:cs="Times New Roman"/>
          <w:b/>
          <w:sz w:val="28"/>
          <w:szCs w:val="28"/>
        </w:rPr>
        <w:t>Цели и задачи</w:t>
      </w:r>
      <w:r w:rsidR="004E5D15" w:rsidRPr="004E5D15">
        <w:rPr>
          <w:rFonts w:ascii="Times New Roman" w:hAnsi="Times New Roman" w:cs="Times New Roman"/>
          <w:b/>
          <w:sz w:val="28"/>
          <w:szCs w:val="28"/>
        </w:rPr>
        <w:t xml:space="preserve"> программы ГИА</w:t>
      </w:r>
    </w:p>
    <w:p w:rsidR="00504768" w:rsidRPr="00504768" w:rsidRDefault="00504768" w:rsidP="005F7F66">
      <w:pPr>
        <w:autoSpaceDE w:val="0"/>
        <w:autoSpaceDN w:val="0"/>
        <w:adjustRightInd w:val="0"/>
        <w:spacing w:after="0" w:line="360" w:lineRule="auto"/>
        <w:jc w:val="both"/>
        <w:rPr>
          <w:rFonts w:ascii="Times New Roman" w:hAnsi="Times New Roman" w:cs="Times New Roman"/>
          <w:sz w:val="28"/>
          <w:szCs w:val="28"/>
        </w:rPr>
      </w:pPr>
      <w:r w:rsidRPr="00504768">
        <w:rPr>
          <w:rFonts w:ascii="Times New Roman" w:hAnsi="Times New Roman" w:cs="Times New Roman"/>
          <w:b/>
          <w:sz w:val="28"/>
          <w:szCs w:val="28"/>
        </w:rPr>
        <w:t>Цель программы</w:t>
      </w:r>
      <w:r w:rsidRPr="00504768">
        <w:rPr>
          <w:rFonts w:ascii="Times New Roman" w:hAnsi="Times New Roman" w:cs="Times New Roman"/>
          <w:sz w:val="28"/>
          <w:szCs w:val="28"/>
        </w:rPr>
        <w:t>: качественная подготовка, организация и проведение государственной итоговой аттестации выпускников.</w:t>
      </w:r>
    </w:p>
    <w:p w:rsidR="00504768" w:rsidRPr="00504768" w:rsidRDefault="00504768" w:rsidP="005F7F66">
      <w:pPr>
        <w:autoSpaceDE w:val="0"/>
        <w:autoSpaceDN w:val="0"/>
        <w:adjustRightInd w:val="0"/>
        <w:spacing w:after="0" w:line="360" w:lineRule="auto"/>
        <w:jc w:val="both"/>
        <w:rPr>
          <w:rFonts w:ascii="Times New Roman" w:hAnsi="Times New Roman" w:cs="Times New Roman"/>
          <w:sz w:val="28"/>
          <w:szCs w:val="28"/>
        </w:rPr>
      </w:pPr>
      <w:r w:rsidRPr="00504768">
        <w:rPr>
          <w:rFonts w:ascii="Times New Roman" w:hAnsi="Times New Roman" w:cs="Times New Roman"/>
          <w:b/>
          <w:sz w:val="28"/>
          <w:szCs w:val="28"/>
        </w:rPr>
        <w:t>Задачи</w:t>
      </w:r>
      <w:r w:rsidRPr="00504768">
        <w:rPr>
          <w:rFonts w:ascii="Times New Roman" w:hAnsi="Times New Roman" w:cs="Times New Roman"/>
          <w:sz w:val="28"/>
          <w:szCs w:val="28"/>
        </w:rPr>
        <w:t>:</w:t>
      </w:r>
    </w:p>
    <w:p w:rsidR="00504768" w:rsidRPr="00504768" w:rsidRDefault="00504768" w:rsidP="005F7F66">
      <w:pPr>
        <w:autoSpaceDE w:val="0"/>
        <w:autoSpaceDN w:val="0"/>
        <w:adjustRightInd w:val="0"/>
        <w:spacing w:after="0" w:line="360" w:lineRule="auto"/>
        <w:jc w:val="both"/>
        <w:rPr>
          <w:rFonts w:ascii="Times New Roman" w:hAnsi="Times New Roman" w:cs="Times New Roman"/>
          <w:sz w:val="28"/>
          <w:szCs w:val="28"/>
        </w:rPr>
      </w:pPr>
      <w:r w:rsidRPr="00504768">
        <w:rPr>
          <w:rFonts w:ascii="Times New Roman" w:hAnsi="Times New Roman" w:cs="Times New Roman"/>
          <w:sz w:val="28"/>
          <w:szCs w:val="28"/>
        </w:rPr>
        <w:t>- укрепление связей между ГБПОУ НСО «</w:t>
      </w:r>
      <w:r w:rsidR="003130A1">
        <w:rPr>
          <w:rFonts w:ascii="Times New Roman" w:hAnsi="Times New Roman" w:cs="Times New Roman"/>
          <w:sz w:val="28"/>
          <w:szCs w:val="28"/>
        </w:rPr>
        <w:t>Новосибирский автотранспортный колледж</w:t>
      </w:r>
      <w:r w:rsidRPr="00504768">
        <w:rPr>
          <w:rFonts w:ascii="Times New Roman" w:hAnsi="Times New Roman" w:cs="Times New Roman"/>
          <w:sz w:val="28"/>
          <w:szCs w:val="28"/>
        </w:rPr>
        <w:t>» и  социальными партнерами;</w:t>
      </w:r>
    </w:p>
    <w:p w:rsidR="00504768" w:rsidRPr="00504768" w:rsidRDefault="00504768" w:rsidP="005F7F66">
      <w:pPr>
        <w:autoSpaceDE w:val="0"/>
        <w:autoSpaceDN w:val="0"/>
        <w:adjustRightInd w:val="0"/>
        <w:spacing w:after="0" w:line="360" w:lineRule="auto"/>
        <w:jc w:val="both"/>
        <w:rPr>
          <w:rFonts w:ascii="Times New Roman" w:hAnsi="Times New Roman" w:cs="Times New Roman"/>
          <w:sz w:val="28"/>
          <w:szCs w:val="28"/>
        </w:rPr>
      </w:pPr>
      <w:r w:rsidRPr="00504768">
        <w:rPr>
          <w:rFonts w:ascii="Times New Roman" w:hAnsi="Times New Roman" w:cs="Times New Roman"/>
          <w:sz w:val="28"/>
          <w:szCs w:val="28"/>
        </w:rPr>
        <w:t>- формирование и ор</w:t>
      </w:r>
      <w:r w:rsidR="0022163C">
        <w:rPr>
          <w:rFonts w:ascii="Times New Roman" w:hAnsi="Times New Roman" w:cs="Times New Roman"/>
          <w:sz w:val="28"/>
          <w:szCs w:val="28"/>
        </w:rPr>
        <w:t>ганизация работы государственных экзаменационных</w:t>
      </w:r>
    </w:p>
    <w:p w:rsidR="00504768" w:rsidRPr="00504768" w:rsidRDefault="0022163C" w:rsidP="005F7F6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комиссий</w:t>
      </w:r>
      <w:r w:rsidR="00504768" w:rsidRPr="00504768">
        <w:rPr>
          <w:rFonts w:ascii="Times New Roman" w:hAnsi="Times New Roman" w:cs="Times New Roman"/>
          <w:sz w:val="28"/>
          <w:szCs w:val="28"/>
        </w:rPr>
        <w:t>;</w:t>
      </w:r>
    </w:p>
    <w:p w:rsidR="003130A1" w:rsidRDefault="00504768" w:rsidP="00426F8D">
      <w:pPr>
        <w:autoSpaceDE w:val="0"/>
        <w:autoSpaceDN w:val="0"/>
        <w:adjustRightInd w:val="0"/>
        <w:spacing w:after="0" w:line="360" w:lineRule="auto"/>
        <w:jc w:val="both"/>
        <w:rPr>
          <w:rFonts w:ascii="Times New Roman" w:hAnsi="Times New Roman" w:cs="Times New Roman"/>
          <w:sz w:val="28"/>
          <w:szCs w:val="28"/>
        </w:rPr>
      </w:pPr>
      <w:r w:rsidRPr="00504768">
        <w:rPr>
          <w:rFonts w:ascii="Times New Roman" w:hAnsi="Times New Roman" w:cs="Times New Roman"/>
          <w:sz w:val="28"/>
          <w:szCs w:val="28"/>
        </w:rPr>
        <w:t>- разработка рекомендаций по совершенствованию качества подготовки выпускников на основе анализа результатов государственной итоговой аттестации выпускнико</w:t>
      </w:r>
      <w:r w:rsidR="0022163C">
        <w:rPr>
          <w:rFonts w:ascii="Times New Roman" w:hAnsi="Times New Roman" w:cs="Times New Roman"/>
          <w:sz w:val="28"/>
          <w:szCs w:val="28"/>
        </w:rPr>
        <w:t>в и рекомендаций государственных</w:t>
      </w:r>
      <w:r w:rsidRPr="00504768">
        <w:rPr>
          <w:rFonts w:ascii="Times New Roman" w:hAnsi="Times New Roman" w:cs="Times New Roman"/>
          <w:sz w:val="28"/>
          <w:szCs w:val="28"/>
        </w:rPr>
        <w:t xml:space="preserve"> эк</w:t>
      </w:r>
      <w:r w:rsidR="0022163C">
        <w:rPr>
          <w:rFonts w:ascii="Times New Roman" w:hAnsi="Times New Roman" w:cs="Times New Roman"/>
          <w:sz w:val="28"/>
          <w:szCs w:val="28"/>
        </w:rPr>
        <w:t>заменационных комиссий</w:t>
      </w:r>
      <w:r w:rsidR="003130A1">
        <w:rPr>
          <w:rFonts w:ascii="Times New Roman" w:hAnsi="Times New Roman" w:cs="Times New Roman"/>
          <w:sz w:val="28"/>
          <w:szCs w:val="28"/>
        </w:rPr>
        <w:t>.</w:t>
      </w:r>
    </w:p>
    <w:p w:rsidR="003130A1" w:rsidRPr="003130A1" w:rsidRDefault="008878F7" w:rsidP="008878F7">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3130A1" w:rsidRPr="003130A1">
        <w:rPr>
          <w:rFonts w:ascii="Times New Roman" w:hAnsi="Times New Roman" w:cs="Times New Roman"/>
          <w:b/>
          <w:sz w:val="28"/>
          <w:szCs w:val="28"/>
        </w:rPr>
        <w:t>При разработке программы государственной итоговой аттестации определены:</w:t>
      </w:r>
    </w:p>
    <w:p w:rsidR="003130A1" w:rsidRPr="001867CB" w:rsidRDefault="003130A1" w:rsidP="005F7F6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форма</w:t>
      </w:r>
      <w:r w:rsidRPr="001867CB">
        <w:rPr>
          <w:rFonts w:ascii="Times New Roman" w:hAnsi="Times New Roman" w:cs="Times New Roman"/>
          <w:sz w:val="28"/>
          <w:szCs w:val="28"/>
        </w:rPr>
        <w:t xml:space="preserve"> проведения государственной итоговой аттестации;</w:t>
      </w:r>
    </w:p>
    <w:p w:rsidR="003130A1" w:rsidRPr="001867CB" w:rsidRDefault="003130A1" w:rsidP="005F7F66">
      <w:pPr>
        <w:autoSpaceDE w:val="0"/>
        <w:autoSpaceDN w:val="0"/>
        <w:adjustRightInd w:val="0"/>
        <w:spacing w:after="0" w:line="360" w:lineRule="auto"/>
        <w:ind w:firstLine="567"/>
        <w:jc w:val="both"/>
        <w:rPr>
          <w:rFonts w:ascii="Times New Roman" w:hAnsi="Times New Roman" w:cs="Times New Roman"/>
          <w:sz w:val="28"/>
          <w:szCs w:val="28"/>
        </w:rPr>
      </w:pPr>
      <w:r w:rsidRPr="001867CB">
        <w:rPr>
          <w:rFonts w:ascii="Times New Roman" w:hAnsi="Times New Roman" w:cs="Times New Roman"/>
          <w:sz w:val="28"/>
          <w:szCs w:val="28"/>
        </w:rPr>
        <w:t>- объем времени на подготовку и проведение государственной итоговой</w:t>
      </w:r>
      <w:r>
        <w:rPr>
          <w:rFonts w:ascii="Times New Roman" w:hAnsi="Times New Roman" w:cs="Times New Roman"/>
          <w:sz w:val="28"/>
          <w:szCs w:val="28"/>
        </w:rPr>
        <w:t xml:space="preserve"> </w:t>
      </w:r>
      <w:r w:rsidRPr="001867CB">
        <w:rPr>
          <w:rFonts w:ascii="Times New Roman" w:hAnsi="Times New Roman" w:cs="Times New Roman"/>
          <w:sz w:val="28"/>
          <w:szCs w:val="28"/>
        </w:rPr>
        <w:t>аттестации;</w:t>
      </w:r>
    </w:p>
    <w:p w:rsidR="003130A1" w:rsidRPr="001867CB" w:rsidRDefault="003130A1" w:rsidP="005F7F66">
      <w:pPr>
        <w:autoSpaceDE w:val="0"/>
        <w:autoSpaceDN w:val="0"/>
        <w:adjustRightInd w:val="0"/>
        <w:spacing w:after="0" w:line="360" w:lineRule="auto"/>
        <w:ind w:firstLine="567"/>
        <w:jc w:val="both"/>
        <w:rPr>
          <w:rFonts w:ascii="Times New Roman" w:hAnsi="Times New Roman" w:cs="Times New Roman"/>
          <w:sz w:val="28"/>
          <w:szCs w:val="28"/>
        </w:rPr>
      </w:pPr>
      <w:r w:rsidRPr="001867CB">
        <w:rPr>
          <w:rFonts w:ascii="Times New Roman" w:hAnsi="Times New Roman" w:cs="Times New Roman"/>
          <w:sz w:val="28"/>
          <w:szCs w:val="28"/>
        </w:rPr>
        <w:t>- сроки проведения государственной итоговой аттестации;</w:t>
      </w:r>
    </w:p>
    <w:p w:rsidR="003130A1" w:rsidRPr="001867CB" w:rsidRDefault="003130A1" w:rsidP="005F7F66">
      <w:pPr>
        <w:autoSpaceDE w:val="0"/>
        <w:autoSpaceDN w:val="0"/>
        <w:adjustRightInd w:val="0"/>
        <w:spacing w:after="0" w:line="360" w:lineRule="auto"/>
        <w:ind w:firstLine="567"/>
        <w:jc w:val="both"/>
        <w:rPr>
          <w:rFonts w:ascii="Times New Roman" w:hAnsi="Times New Roman" w:cs="Times New Roman"/>
          <w:sz w:val="28"/>
          <w:szCs w:val="28"/>
        </w:rPr>
      </w:pPr>
      <w:r w:rsidRPr="001867CB">
        <w:rPr>
          <w:rFonts w:ascii="Times New Roman" w:hAnsi="Times New Roman" w:cs="Times New Roman"/>
          <w:sz w:val="28"/>
          <w:szCs w:val="28"/>
        </w:rPr>
        <w:t>- условия подготовки и процедура проведения государственной итоговой</w:t>
      </w:r>
      <w:r>
        <w:rPr>
          <w:rFonts w:ascii="Times New Roman" w:hAnsi="Times New Roman" w:cs="Times New Roman"/>
          <w:sz w:val="28"/>
          <w:szCs w:val="28"/>
        </w:rPr>
        <w:t xml:space="preserve"> </w:t>
      </w:r>
      <w:r w:rsidRPr="001867CB">
        <w:rPr>
          <w:rFonts w:ascii="Times New Roman" w:hAnsi="Times New Roman" w:cs="Times New Roman"/>
          <w:sz w:val="28"/>
          <w:szCs w:val="28"/>
        </w:rPr>
        <w:t>аттестации;</w:t>
      </w:r>
    </w:p>
    <w:p w:rsidR="00E877B4" w:rsidRDefault="003130A1" w:rsidP="005F7F66">
      <w:pPr>
        <w:autoSpaceDE w:val="0"/>
        <w:autoSpaceDN w:val="0"/>
        <w:adjustRightInd w:val="0"/>
        <w:spacing w:after="0" w:line="360" w:lineRule="auto"/>
        <w:ind w:firstLine="567"/>
        <w:jc w:val="both"/>
        <w:rPr>
          <w:rFonts w:ascii="Times New Roman" w:hAnsi="Times New Roman" w:cs="Times New Roman"/>
          <w:sz w:val="28"/>
          <w:szCs w:val="28"/>
        </w:rPr>
      </w:pPr>
      <w:r w:rsidRPr="001867CB">
        <w:rPr>
          <w:rFonts w:ascii="Times New Roman" w:hAnsi="Times New Roman" w:cs="Times New Roman"/>
          <w:sz w:val="28"/>
          <w:szCs w:val="28"/>
        </w:rPr>
        <w:t>- критерии оценки уровня и</w:t>
      </w:r>
      <w:r w:rsidR="005F7F66">
        <w:rPr>
          <w:rFonts w:ascii="Times New Roman" w:hAnsi="Times New Roman" w:cs="Times New Roman"/>
          <w:sz w:val="28"/>
          <w:szCs w:val="28"/>
        </w:rPr>
        <w:t xml:space="preserve"> качества подготовки выпускника;</w:t>
      </w:r>
    </w:p>
    <w:p w:rsidR="005F7F66" w:rsidRDefault="005F7F66" w:rsidP="008878F7">
      <w:pPr>
        <w:autoSpaceDE w:val="0"/>
        <w:autoSpaceDN w:val="0"/>
        <w:adjustRightInd w:val="0"/>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п</w:t>
      </w:r>
      <w:r w:rsidRPr="00AD7B52">
        <w:rPr>
          <w:rFonts w:ascii="Times New Roman" w:hAnsi="Times New Roman" w:cs="Times New Roman"/>
          <w:bCs/>
          <w:sz w:val="28"/>
          <w:szCs w:val="28"/>
        </w:rPr>
        <w:t>одготовка отчета государственной экзаменационной комиссии после окончания государственной итоговой аттестации</w:t>
      </w:r>
      <w:r>
        <w:rPr>
          <w:rFonts w:ascii="Times New Roman" w:hAnsi="Times New Roman" w:cs="Times New Roman"/>
          <w:bCs/>
          <w:sz w:val="28"/>
          <w:szCs w:val="28"/>
        </w:rPr>
        <w:t>.</w:t>
      </w:r>
    </w:p>
    <w:p w:rsidR="008E36C0" w:rsidRPr="00932649" w:rsidRDefault="008878F7" w:rsidP="008878F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i/>
          <w:sz w:val="28"/>
          <w:szCs w:val="28"/>
        </w:rPr>
        <w:t xml:space="preserve">     </w:t>
      </w:r>
      <w:r w:rsidR="00E877B4" w:rsidRPr="005F7F66">
        <w:rPr>
          <w:rFonts w:ascii="Times New Roman" w:hAnsi="Times New Roman" w:cs="Times New Roman"/>
          <w:b/>
          <w:i/>
          <w:sz w:val="28"/>
          <w:szCs w:val="28"/>
        </w:rPr>
        <w:t>Программа доводится до сведения обучающихся не позднее, чем за шесть месяцев до начала государственной итоговой аттестации.</w:t>
      </w:r>
      <w:r w:rsidR="003130A1" w:rsidRPr="00932649">
        <w:rPr>
          <w:rFonts w:ascii="Times New Roman" w:hAnsi="Times New Roman" w:cs="Times New Roman"/>
          <w:sz w:val="24"/>
          <w:szCs w:val="24"/>
        </w:rPr>
        <w:t xml:space="preserve"> </w:t>
      </w:r>
    </w:p>
    <w:p w:rsidR="008E36C0" w:rsidRPr="00932649" w:rsidRDefault="008E36C0" w:rsidP="008878F7">
      <w:pPr>
        <w:spacing w:after="0" w:line="360" w:lineRule="auto"/>
        <w:outlineLvl w:val="1"/>
        <w:rPr>
          <w:rFonts w:ascii="Times New Roman" w:hAnsi="Times New Roman" w:cs="Times New Roman"/>
          <w:sz w:val="28"/>
          <w:szCs w:val="28"/>
        </w:rPr>
      </w:pPr>
      <w:bookmarkStart w:id="2" w:name="_Toc375576591"/>
      <w:r w:rsidRPr="00932649">
        <w:rPr>
          <w:rFonts w:ascii="Times New Roman" w:hAnsi="Times New Roman" w:cs="Times New Roman"/>
          <w:b/>
          <w:sz w:val="28"/>
          <w:szCs w:val="28"/>
        </w:rPr>
        <w:t>Количество часов, отводимое на государственную итоговую аттестацию</w:t>
      </w:r>
      <w:bookmarkEnd w:id="2"/>
      <w:r w:rsidR="00694BB0" w:rsidRPr="00932649">
        <w:rPr>
          <w:rFonts w:ascii="Times New Roman" w:hAnsi="Times New Roman" w:cs="Times New Roman"/>
          <w:b/>
          <w:sz w:val="28"/>
          <w:szCs w:val="28"/>
        </w:rPr>
        <w:t>:</w:t>
      </w:r>
    </w:p>
    <w:p w:rsidR="008E36C0" w:rsidRPr="00932649" w:rsidRDefault="00694BB0" w:rsidP="005F7F66">
      <w:pPr>
        <w:spacing w:after="0" w:line="360" w:lineRule="auto"/>
        <w:jc w:val="both"/>
        <w:rPr>
          <w:rFonts w:ascii="Times New Roman" w:hAnsi="Times New Roman" w:cs="Times New Roman"/>
          <w:sz w:val="28"/>
          <w:szCs w:val="28"/>
        </w:rPr>
      </w:pPr>
      <w:r w:rsidRPr="00932649">
        <w:rPr>
          <w:rFonts w:ascii="Times New Roman" w:hAnsi="Times New Roman" w:cs="Times New Roman"/>
          <w:sz w:val="28"/>
          <w:szCs w:val="28"/>
        </w:rPr>
        <w:t xml:space="preserve">Всего: </w:t>
      </w:r>
      <w:r w:rsidR="008E36C0" w:rsidRPr="00932649">
        <w:rPr>
          <w:rFonts w:ascii="Times New Roman" w:hAnsi="Times New Roman" w:cs="Times New Roman"/>
          <w:sz w:val="28"/>
          <w:szCs w:val="28"/>
        </w:rPr>
        <w:t>6 недель, в том числе:</w:t>
      </w:r>
    </w:p>
    <w:p w:rsidR="008E36C0" w:rsidRPr="00932649" w:rsidRDefault="00694BB0" w:rsidP="005F7F66">
      <w:pPr>
        <w:spacing w:after="0" w:line="360" w:lineRule="auto"/>
        <w:jc w:val="both"/>
        <w:rPr>
          <w:rFonts w:ascii="Times New Roman" w:hAnsi="Times New Roman" w:cs="Times New Roman"/>
          <w:sz w:val="28"/>
          <w:szCs w:val="28"/>
        </w:rPr>
      </w:pPr>
      <w:r w:rsidRPr="00932649">
        <w:rPr>
          <w:rFonts w:ascii="Times New Roman" w:hAnsi="Times New Roman" w:cs="Times New Roman"/>
          <w:sz w:val="28"/>
          <w:szCs w:val="28"/>
        </w:rPr>
        <w:t xml:space="preserve">- </w:t>
      </w:r>
      <w:r w:rsidR="008E36C0" w:rsidRPr="00932649">
        <w:rPr>
          <w:rFonts w:ascii="Times New Roman" w:hAnsi="Times New Roman" w:cs="Times New Roman"/>
          <w:sz w:val="28"/>
          <w:szCs w:val="28"/>
        </w:rPr>
        <w:t>выполнение выпускной квалификационной работы – 4 недели,</w:t>
      </w:r>
    </w:p>
    <w:p w:rsidR="00694BB0" w:rsidRPr="00932649" w:rsidRDefault="00694BB0" w:rsidP="005F7F66">
      <w:pPr>
        <w:spacing w:after="0" w:line="360" w:lineRule="auto"/>
        <w:jc w:val="both"/>
        <w:rPr>
          <w:rFonts w:ascii="Times New Roman" w:hAnsi="Times New Roman" w:cs="Times New Roman"/>
          <w:sz w:val="28"/>
          <w:szCs w:val="28"/>
        </w:rPr>
      </w:pPr>
      <w:r w:rsidRPr="00932649">
        <w:rPr>
          <w:rFonts w:ascii="Times New Roman" w:hAnsi="Times New Roman" w:cs="Times New Roman"/>
          <w:sz w:val="28"/>
          <w:szCs w:val="28"/>
        </w:rPr>
        <w:t>-з</w:t>
      </w:r>
      <w:r w:rsidR="008E36C0" w:rsidRPr="00932649">
        <w:rPr>
          <w:rFonts w:ascii="Times New Roman" w:hAnsi="Times New Roman" w:cs="Times New Roman"/>
          <w:sz w:val="28"/>
          <w:szCs w:val="28"/>
        </w:rPr>
        <w:t>ащита выпускной квалификационной работы – 2 недели.</w:t>
      </w:r>
    </w:p>
    <w:p w:rsidR="00694BB0" w:rsidRPr="00932649" w:rsidRDefault="00694BB0" w:rsidP="005F7F66">
      <w:pPr>
        <w:spacing w:after="0" w:line="360" w:lineRule="auto"/>
        <w:outlineLvl w:val="1"/>
        <w:rPr>
          <w:rFonts w:ascii="Times New Roman" w:hAnsi="Times New Roman" w:cs="Times New Roman"/>
          <w:b/>
          <w:sz w:val="28"/>
          <w:szCs w:val="28"/>
        </w:rPr>
      </w:pPr>
      <w:bookmarkStart w:id="3" w:name="_Toc375576593"/>
      <w:r w:rsidRPr="00932649">
        <w:rPr>
          <w:rFonts w:ascii="Times New Roman" w:hAnsi="Times New Roman" w:cs="Times New Roman"/>
          <w:b/>
          <w:sz w:val="28"/>
          <w:szCs w:val="28"/>
        </w:rPr>
        <w:t xml:space="preserve">                Вид и сроки проведения государственной итоговой аттестации</w:t>
      </w:r>
      <w:bookmarkEnd w:id="3"/>
    </w:p>
    <w:p w:rsidR="006F0565" w:rsidRDefault="006F0565" w:rsidP="005F7F66">
      <w:pPr>
        <w:spacing w:after="0" w:line="360" w:lineRule="auto"/>
        <w:jc w:val="center"/>
        <w:outlineLvl w:val="1"/>
        <w:rPr>
          <w:rFonts w:ascii="Times New Roman" w:hAnsi="Times New Roman" w:cs="Times New Roman"/>
          <w:b/>
          <w:sz w:val="28"/>
          <w:szCs w:val="28"/>
        </w:rPr>
      </w:pPr>
      <w:r w:rsidRPr="00932649">
        <w:rPr>
          <w:rFonts w:ascii="Times New Roman" w:hAnsi="Times New Roman" w:cs="Times New Roman"/>
          <w:b/>
          <w:sz w:val="28"/>
          <w:szCs w:val="28"/>
        </w:rPr>
        <w:t>Дневное отделение</w:t>
      </w:r>
    </w:p>
    <w:tbl>
      <w:tblPr>
        <w:tblStyle w:val="a3"/>
        <w:tblW w:w="0" w:type="auto"/>
        <w:jc w:val="center"/>
        <w:tblLook w:val="04A0" w:firstRow="1" w:lastRow="0" w:firstColumn="1" w:lastColumn="0" w:noHBand="0" w:noVBand="1"/>
      </w:tblPr>
      <w:tblGrid>
        <w:gridCol w:w="3397"/>
        <w:gridCol w:w="5948"/>
      </w:tblGrid>
      <w:tr w:rsidR="004A4BBF" w:rsidRPr="00D21DD6" w:rsidTr="00BF398E">
        <w:trPr>
          <w:jc w:val="center"/>
        </w:trPr>
        <w:tc>
          <w:tcPr>
            <w:tcW w:w="3397" w:type="dxa"/>
          </w:tcPr>
          <w:p w:rsidR="004A4BBF" w:rsidRPr="00D21DD6" w:rsidRDefault="004A4BBF" w:rsidP="00BF398E">
            <w:pPr>
              <w:spacing w:after="0" w:line="240" w:lineRule="auto"/>
              <w:jc w:val="center"/>
              <w:outlineLvl w:val="1"/>
              <w:rPr>
                <w:sz w:val="28"/>
                <w:szCs w:val="28"/>
              </w:rPr>
            </w:pPr>
            <w:r w:rsidRPr="00D21DD6">
              <w:rPr>
                <w:sz w:val="28"/>
                <w:szCs w:val="28"/>
              </w:rPr>
              <w:t>Вид</w:t>
            </w:r>
          </w:p>
        </w:tc>
        <w:tc>
          <w:tcPr>
            <w:tcW w:w="5948" w:type="dxa"/>
          </w:tcPr>
          <w:p w:rsidR="004A4BBF" w:rsidRPr="00D21DD6" w:rsidRDefault="004A4BBF" w:rsidP="00BF398E">
            <w:pPr>
              <w:spacing w:after="0" w:line="240" w:lineRule="auto"/>
              <w:jc w:val="center"/>
              <w:outlineLvl w:val="1"/>
              <w:rPr>
                <w:sz w:val="28"/>
                <w:szCs w:val="28"/>
              </w:rPr>
            </w:pPr>
            <w:r w:rsidRPr="00D21DD6">
              <w:rPr>
                <w:sz w:val="28"/>
                <w:szCs w:val="28"/>
              </w:rPr>
              <w:t xml:space="preserve">Выпускная квалификационная работа (ВКР) – </w:t>
            </w:r>
            <w:r w:rsidRPr="00D21DD6">
              <w:rPr>
                <w:b/>
                <w:sz w:val="28"/>
                <w:szCs w:val="28"/>
              </w:rPr>
              <w:t>дипломный проект</w:t>
            </w:r>
            <w:r>
              <w:rPr>
                <w:b/>
                <w:sz w:val="28"/>
                <w:szCs w:val="28"/>
              </w:rPr>
              <w:t xml:space="preserve"> (ДП)</w:t>
            </w:r>
          </w:p>
        </w:tc>
      </w:tr>
      <w:tr w:rsidR="004A4BBF" w:rsidRPr="00D21DD6" w:rsidTr="00BF398E">
        <w:trPr>
          <w:jc w:val="center"/>
        </w:trPr>
        <w:tc>
          <w:tcPr>
            <w:tcW w:w="3397" w:type="dxa"/>
          </w:tcPr>
          <w:p w:rsidR="004A4BBF" w:rsidRPr="00D21DD6" w:rsidRDefault="004A4BBF" w:rsidP="00BF398E">
            <w:pPr>
              <w:spacing w:after="0" w:line="240" w:lineRule="auto"/>
              <w:jc w:val="center"/>
              <w:outlineLvl w:val="1"/>
              <w:rPr>
                <w:sz w:val="28"/>
                <w:szCs w:val="28"/>
              </w:rPr>
            </w:pPr>
            <w:r w:rsidRPr="00D21DD6">
              <w:rPr>
                <w:sz w:val="28"/>
                <w:szCs w:val="28"/>
              </w:rPr>
              <w:t>Сроки выполнения ДП</w:t>
            </w:r>
          </w:p>
        </w:tc>
        <w:tc>
          <w:tcPr>
            <w:tcW w:w="5948" w:type="dxa"/>
          </w:tcPr>
          <w:p w:rsidR="004A4BBF" w:rsidRPr="00D21DD6" w:rsidRDefault="004A4BBF" w:rsidP="00BF398E">
            <w:pPr>
              <w:spacing w:after="0" w:line="240" w:lineRule="auto"/>
              <w:jc w:val="center"/>
              <w:outlineLvl w:val="1"/>
              <w:rPr>
                <w:sz w:val="28"/>
                <w:szCs w:val="28"/>
              </w:rPr>
            </w:pPr>
            <w:r>
              <w:rPr>
                <w:sz w:val="28"/>
                <w:szCs w:val="28"/>
              </w:rPr>
              <w:t>18.05.2020 – 13.06.2020</w:t>
            </w:r>
            <w:r w:rsidRPr="00D21DD6">
              <w:rPr>
                <w:sz w:val="28"/>
                <w:szCs w:val="28"/>
              </w:rPr>
              <w:t xml:space="preserve">  </w:t>
            </w:r>
          </w:p>
        </w:tc>
      </w:tr>
      <w:tr w:rsidR="004A4BBF" w:rsidRPr="00D21DD6" w:rsidTr="00BF398E">
        <w:trPr>
          <w:jc w:val="center"/>
        </w:trPr>
        <w:tc>
          <w:tcPr>
            <w:tcW w:w="3397" w:type="dxa"/>
          </w:tcPr>
          <w:p w:rsidR="004A4BBF" w:rsidRPr="00D21DD6" w:rsidRDefault="004A4BBF" w:rsidP="00BF398E">
            <w:pPr>
              <w:spacing w:after="0" w:line="240" w:lineRule="auto"/>
              <w:jc w:val="center"/>
              <w:outlineLvl w:val="1"/>
              <w:rPr>
                <w:sz w:val="28"/>
                <w:szCs w:val="28"/>
              </w:rPr>
            </w:pPr>
            <w:r w:rsidRPr="00D21DD6">
              <w:rPr>
                <w:sz w:val="28"/>
                <w:szCs w:val="28"/>
              </w:rPr>
              <w:t>Сроки защиты ДП в ГЭК</w:t>
            </w:r>
          </w:p>
        </w:tc>
        <w:tc>
          <w:tcPr>
            <w:tcW w:w="5948" w:type="dxa"/>
          </w:tcPr>
          <w:p w:rsidR="004A4BBF" w:rsidRPr="00D21DD6" w:rsidRDefault="004A4BBF" w:rsidP="00BF398E">
            <w:pPr>
              <w:spacing w:after="0" w:line="240" w:lineRule="auto"/>
              <w:jc w:val="center"/>
              <w:outlineLvl w:val="1"/>
              <w:rPr>
                <w:sz w:val="28"/>
                <w:szCs w:val="28"/>
              </w:rPr>
            </w:pPr>
            <w:r>
              <w:rPr>
                <w:sz w:val="28"/>
                <w:szCs w:val="28"/>
              </w:rPr>
              <w:t>15.06.2020 – 27.06. 2020</w:t>
            </w:r>
          </w:p>
        </w:tc>
      </w:tr>
    </w:tbl>
    <w:p w:rsidR="006F0565" w:rsidRDefault="006F0565" w:rsidP="006F0565">
      <w:pPr>
        <w:spacing w:after="0" w:line="240" w:lineRule="auto"/>
        <w:jc w:val="center"/>
        <w:outlineLvl w:val="1"/>
        <w:rPr>
          <w:rFonts w:ascii="Times New Roman" w:hAnsi="Times New Roman" w:cs="Times New Roman"/>
          <w:b/>
          <w:sz w:val="28"/>
          <w:szCs w:val="28"/>
        </w:rPr>
      </w:pPr>
      <w:r w:rsidRPr="00932649">
        <w:rPr>
          <w:rFonts w:ascii="Times New Roman" w:hAnsi="Times New Roman" w:cs="Times New Roman"/>
          <w:b/>
          <w:sz w:val="28"/>
          <w:szCs w:val="28"/>
        </w:rPr>
        <w:t xml:space="preserve"> Заочное  отделение</w:t>
      </w:r>
      <w:r w:rsidR="00E81F6F">
        <w:rPr>
          <w:rFonts w:ascii="Times New Roman" w:hAnsi="Times New Roman" w:cs="Times New Roman"/>
          <w:b/>
          <w:sz w:val="28"/>
          <w:szCs w:val="28"/>
        </w:rPr>
        <w:t xml:space="preserve"> </w:t>
      </w:r>
    </w:p>
    <w:tbl>
      <w:tblPr>
        <w:tblStyle w:val="a3"/>
        <w:tblW w:w="0" w:type="auto"/>
        <w:jc w:val="center"/>
        <w:tblLook w:val="04A0" w:firstRow="1" w:lastRow="0" w:firstColumn="1" w:lastColumn="0" w:noHBand="0" w:noVBand="1"/>
      </w:tblPr>
      <w:tblGrid>
        <w:gridCol w:w="3397"/>
        <w:gridCol w:w="5948"/>
      </w:tblGrid>
      <w:tr w:rsidR="004A4BBF" w:rsidRPr="00D21DD6" w:rsidTr="00BF398E">
        <w:trPr>
          <w:jc w:val="center"/>
        </w:trPr>
        <w:tc>
          <w:tcPr>
            <w:tcW w:w="3397" w:type="dxa"/>
          </w:tcPr>
          <w:p w:rsidR="004A4BBF" w:rsidRPr="00D21DD6" w:rsidRDefault="004A4BBF" w:rsidP="00BF398E">
            <w:pPr>
              <w:spacing w:after="0" w:line="240" w:lineRule="auto"/>
              <w:jc w:val="center"/>
              <w:outlineLvl w:val="1"/>
              <w:rPr>
                <w:sz w:val="28"/>
                <w:szCs w:val="28"/>
              </w:rPr>
            </w:pPr>
            <w:r w:rsidRPr="00D21DD6">
              <w:rPr>
                <w:sz w:val="28"/>
                <w:szCs w:val="28"/>
              </w:rPr>
              <w:t>Вид</w:t>
            </w:r>
          </w:p>
        </w:tc>
        <w:tc>
          <w:tcPr>
            <w:tcW w:w="5948" w:type="dxa"/>
          </w:tcPr>
          <w:p w:rsidR="004A4BBF" w:rsidRPr="00D21DD6" w:rsidRDefault="004A4BBF" w:rsidP="00BF398E">
            <w:pPr>
              <w:spacing w:after="0" w:line="240" w:lineRule="auto"/>
              <w:jc w:val="center"/>
              <w:outlineLvl w:val="1"/>
              <w:rPr>
                <w:sz w:val="28"/>
                <w:szCs w:val="28"/>
              </w:rPr>
            </w:pPr>
            <w:r w:rsidRPr="00D21DD6">
              <w:rPr>
                <w:sz w:val="28"/>
                <w:szCs w:val="28"/>
              </w:rPr>
              <w:t xml:space="preserve">Выпускная квалификационная работа (ВКР) – </w:t>
            </w:r>
            <w:r w:rsidRPr="00D21DD6">
              <w:rPr>
                <w:b/>
                <w:sz w:val="28"/>
                <w:szCs w:val="28"/>
              </w:rPr>
              <w:t>дипломный проект</w:t>
            </w:r>
            <w:r>
              <w:rPr>
                <w:sz w:val="28"/>
                <w:szCs w:val="28"/>
              </w:rPr>
              <w:t xml:space="preserve"> </w:t>
            </w:r>
            <w:r w:rsidRPr="00410B57">
              <w:rPr>
                <w:b/>
                <w:sz w:val="28"/>
                <w:szCs w:val="28"/>
              </w:rPr>
              <w:t>(ДП)</w:t>
            </w:r>
          </w:p>
        </w:tc>
      </w:tr>
      <w:tr w:rsidR="004A4BBF" w:rsidRPr="00D21DD6" w:rsidTr="00BF398E">
        <w:trPr>
          <w:jc w:val="center"/>
        </w:trPr>
        <w:tc>
          <w:tcPr>
            <w:tcW w:w="3397" w:type="dxa"/>
          </w:tcPr>
          <w:p w:rsidR="004A4BBF" w:rsidRPr="00D21DD6" w:rsidRDefault="004A4BBF" w:rsidP="00BF398E">
            <w:pPr>
              <w:spacing w:after="0" w:line="240" w:lineRule="auto"/>
              <w:jc w:val="center"/>
              <w:outlineLvl w:val="1"/>
              <w:rPr>
                <w:sz w:val="28"/>
                <w:szCs w:val="28"/>
              </w:rPr>
            </w:pPr>
            <w:r>
              <w:rPr>
                <w:sz w:val="28"/>
                <w:szCs w:val="28"/>
              </w:rPr>
              <w:t xml:space="preserve"> </w:t>
            </w:r>
            <w:r w:rsidRPr="00D21DD6">
              <w:rPr>
                <w:sz w:val="28"/>
                <w:szCs w:val="28"/>
              </w:rPr>
              <w:t>Сроки выполнения ДП</w:t>
            </w:r>
          </w:p>
        </w:tc>
        <w:tc>
          <w:tcPr>
            <w:tcW w:w="5948" w:type="dxa"/>
            <w:vMerge w:val="restart"/>
          </w:tcPr>
          <w:p w:rsidR="004A4BBF" w:rsidRPr="000947D5" w:rsidRDefault="004A4BBF" w:rsidP="00BF398E">
            <w:pPr>
              <w:spacing w:after="0" w:line="240" w:lineRule="auto"/>
              <w:jc w:val="center"/>
              <w:outlineLvl w:val="1"/>
              <w:rPr>
                <w:i/>
                <w:sz w:val="24"/>
                <w:szCs w:val="24"/>
              </w:rPr>
            </w:pPr>
            <w:r w:rsidRPr="000947D5">
              <w:rPr>
                <w:i/>
                <w:sz w:val="24"/>
                <w:szCs w:val="24"/>
              </w:rPr>
              <w:t>В связи с увеличением срока обучения на заочном отделении с 2 лет и 10 месяцев до 3 лет и 6 месяцев и перехода на новый учебный план с 2017-2018 учебного года ГИА в 2020 году не проводится</w:t>
            </w:r>
          </w:p>
        </w:tc>
      </w:tr>
      <w:tr w:rsidR="004A4BBF" w:rsidRPr="00D21DD6" w:rsidTr="00BF398E">
        <w:trPr>
          <w:jc w:val="center"/>
        </w:trPr>
        <w:tc>
          <w:tcPr>
            <w:tcW w:w="3397" w:type="dxa"/>
          </w:tcPr>
          <w:p w:rsidR="004A4BBF" w:rsidRPr="00D21DD6" w:rsidRDefault="004A4BBF" w:rsidP="00BF398E">
            <w:pPr>
              <w:spacing w:after="0" w:line="240" w:lineRule="auto"/>
              <w:jc w:val="center"/>
              <w:outlineLvl w:val="1"/>
              <w:rPr>
                <w:sz w:val="28"/>
                <w:szCs w:val="28"/>
              </w:rPr>
            </w:pPr>
            <w:r>
              <w:rPr>
                <w:sz w:val="28"/>
                <w:szCs w:val="28"/>
              </w:rPr>
              <w:t xml:space="preserve"> </w:t>
            </w:r>
            <w:r w:rsidRPr="00D21DD6">
              <w:rPr>
                <w:sz w:val="28"/>
                <w:szCs w:val="28"/>
              </w:rPr>
              <w:t>Сроки защиты ДП в ГЭК</w:t>
            </w:r>
          </w:p>
        </w:tc>
        <w:tc>
          <w:tcPr>
            <w:tcW w:w="5948" w:type="dxa"/>
            <w:vMerge/>
          </w:tcPr>
          <w:p w:rsidR="004A4BBF" w:rsidRPr="002C29BC" w:rsidRDefault="004A4BBF" w:rsidP="00BF398E">
            <w:pPr>
              <w:spacing w:after="0" w:line="240" w:lineRule="auto"/>
              <w:jc w:val="center"/>
              <w:outlineLvl w:val="1"/>
              <w:rPr>
                <w:sz w:val="28"/>
                <w:szCs w:val="28"/>
              </w:rPr>
            </w:pPr>
          </w:p>
        </w:tc>
      </w:tr>
    </w:tbl>
    <w:p w:rsidR="004A4BBF" w:rsidRDefault="004A4BBF" w:rsidP="006F0565">
      <w:pPr>
        <w:spacing w:after="0" w:line="240" w:lineRule="auto"/>
        <w:jc w:val="center"/>
        <w:outlineLvl w:val="1"/>
        <w:rPr>
          <w:rFonts w:ascii="Times New Roman" w:hAnsi="Times New Roman" w:cs="Times New Roman"/>
          <w:b/>
          <w:sz w:val="28"/>
          <w:szCs w:val="28"/>
        </w:rPr>
      </w:pPr>
    </w:p>
    <w:p w:rsidR="00C92E97" w:rsidRDefault="0065112B" w:rsidP="008878F7">
      <w:pPr>
        <w:spacing w:after="0" w:line="360" w:lineRule="auto"/>
        <w:jc w:val="both"/>
        <w:outlineLvl w:val="1"/>
        <w:rPr>
          <w:sz w:val="28"/>
          <w:szCs w:val="28"/>
        </w:rPr>
      </w:pPr>
      <w:r>
        <w:rPr>
          <w:rFonts w:ascii="Times New Roman" w:hAnsi="Times New Roman" w:cs="Times New Roman"/>
          <w:sz w:val="28"/>
          <w:szCs w:val="28"/>
        </w:rPr>
        <w:t xml:space="preserve">     </w:t>
      </w:r>
      <w:r w:rsidR="00C92E97" w:rsidRPr="00932649">
        <w:rPr>
          <w:rFonts w:ascii="Times New Roman" w:hAnsi="Times New Roman" w:cs="Times New Roman"/>
          <w:sz w:val="28"/>
          <w:szCs w:val="28"/>
        </w:rPr>
        <w:t>Подготовительным этапом выполнения дипломного проекта является преддипломная практика. Вопросы, рекомендованные для выполнения отчёта по преддипломной практике, разрабатывает руководитель дипломного проекта и согласовывает их с дипломником.</w:t>
      </w:r>
      <w:r w:rsidR="00C92E97" w:rsidRPr="00932649">
        <w:rPr>
          <w:sz w:val="28"/>
          <w:szCs w:val="28"/>
        </w:rPr>
        <w:t xml:space="preserve"> </w:t>
      </w:r>
    </w:p>
    <w:p w:rsidR="004A4BBF" w:rsidRDefault="004A4BBF" w:rsidP="004A4BBF">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Условия подготовки и проведения государственной итоговой аттестации</w:t>
      </w:r>
    </w:p>
    <w:tbl>
      <w:tblPr>
        <w:tblStyle w:val="a3"/>
        <w:tblW w:w="0" w:type="auto"/>
        <w:tblLook w:val="04A0" w:firstRow="1" w:lastRow="0" w:firstColumn="1" w:lastColumn="0" w:noHBand="0" w:noVBand="1"/>
      </w:tblPr>
      <w:tblGrid>
        <w:gridCol w:w="984"/>
        <w:gridCol w:w="4958"/>
        <w:gridCol w:w="1082"/>
        <w:gridCol w:w="2321"/>
      </w:tblGrid>
      <w:tr w:rsidR="004A4BBF" w:rsidRPr="00140D73" w:rsidTr="00BF398E">
        <w:tc>
          <w:tcPr>
            <w:tcW w:w="984" w:type="dxa"/>
          </w:tcPr>
          <w:p w:rsidR="004A4BBF" w:rsidRPr="00140D73" w:rsidRDefault="004A4BBF" w:rsidP="00BF398E">
            <w:pPr>
              <w:spacing w:line="360" w:lineRule="auto"/>
              <w:rPr>
                <w:b/>
                <w:sz w:val="24"/>
                <w:szCs w:val="24"/>
              </w:rPr>
            </w:pPr>
            <w:r w:rsidRPr="00140D73">
              <w:rPr>
                <w:b/>
                <w:sz w:val="24"/>
                <w:szCs w:val="24"/>
              </w:rPr>
              <w:t>№ п/п</w:t>
            </w:r>
          </w:p>
        </w:tc>
        <w:tc>
          <w:tcPr>
            <w:tcW w:w="4958" w:type="dxa"/>
          </w:tcPr>
          <w:p w:rsidR="004A4BBF" w:rsidRPr="00140D73" w:rsidRDefault="004A4BBF" w:rsidP="00BF398E">
            <w:pPr>
              <w:spacing w:line="360" w:lineRule="auto"/>
              <w:jc w:val="center"/>
              <w:rPr>
                <w:b/>
                <w:sz w:val="24"/>
                <w:szCs w:val="24"/>
              </w:rPr>
            </w:pPr>
            <w:r w:rsidRPr="00140D73">
              <w:rPr>
                <w:b/>
                <w:sz w:val="24"/>
                <w:szCs w:val="24"/>
              </w:rPr>
              <w:t>Мероприятие</w:t>
            </w:r>
          </w:p>
        </w:tc>
        <w:tc>
          <w:tcPr>
            <w:tcW w:w="1082" w:type="dxa"/>
          </w:tcPr>
          <w:p w:rsidR="004A4BBF" w:rsidRPr="00140D73" w:rsidRDefault="004A4BBF" w:rsidP="00BF398E">
            <w:pPr>
              <w:spacing w:line="360" w:lineRule="auto"/>
              <w:jc w:val="center"/>
              <w:rPr>
                <w:b/>
                <w:sz w:val="24"/>
                <w:szCs w:val="24"/>
              </w:rPr>
            </w:pPr>
            <w:r w:rsidRPr="00140D73">
              <w:rPr>
                <w:b/>
                <w:sz w:val="24"/>
                <w:szCs w:val="24"/>
              </w:rPr>
              <w:t>Срок</w:t>
            </w:r>
          </w:p>
        </w:tc>
        <w:tc>
          <w:tcPr>
            <w:tcW w:w="2321" w:type="dxa"/>
          </w:tcPr>
          <w:p w:rsidR="004A4BBF" w:rsidRPr="00140D73" w:rsidRDefault="004A4BBF" w:rsidP="00BF398E">
            <w:pPr>
              <w:spacing w:line="360" w:lineRule="auto"/>
              <w:jc w:val="center"/>
              <w:rPr>
                <w:b/>
                <w:sz w:val="24"/>
                <w:szCs w:val="24"/>
              </w:rPr>
            </w:pPr>
            <w:r w:rsidRPr="00140D73">
              <w:rPr>
                <w:b/>
                <w:sz w:val="24"/>
                <w:szCs w:val="24"/>
              </w:rPr>
              <w:t>Ответственные</w:t>
            </w:r>
          </w:p>
        </w:tc>
      </w:tr>
      <w:tr w:rsidR="004A4BBF" w:rsidRPr="00140D73" w:rsidTr="00BF398E">
        <w:tc>
          <w:tcPr>
            <w:tcW w:w="984" w:type="dxa"/>
          </w:tcPr>
          <w:p w:rsidR="004A4BBF" w:rsidRPr="00140D73" w:rsidRDefault="004A4BBF" w:rsidP="00BF398E">
            <w:pPr>
              <w:spacing w:line="360" w:lineRule="auto"/>
              <w:jc w:val="center"/>
              <w:rPr>
                <w:sz w:val="24"/>
                <w:szCs w:val="24"/>
              </w:rPr>
            </w:pPr>
            <w:r w:rsidRPr="00140D73">
              <w:rPr>
                <w:sz w:val="24"/>
                <w:szCs w:val="24"/>
              </w:rPr>
              <w:t>1</w:t>
            </w:r>
          </w:p>
        </w:tc>
        <w:tc>
          <w:tcPr>
            <w:tcW w:w="4958" w:type="dxa"/>
          </w:tcPr>
          <w:p w:rsidR="004A4BBF" w:rsidRPr="00140D73" w:rsidRDefault="004A4BBF" w:rsidP="00BF398E">
            <w:pPr>
              <w:spacing w:line="360" w:lineRule="auto"/>
              <w:rPr>
                <w:b/>
                <w:sz w:val="24"/>
                <w:szCs w:val="24"/>
              </w:rPr>
            </w:pPr>
            <w:r w:rsidRPr="00140D73">
              <w:rPr>
                <w:sz w:val="24"/>
                <w:szCs w:val="24"/>
              </w:rPr>
              <w:t>Анализ результатов ГИА 2019; подготовка аналитического отчёта</w:t>
            </w:r>
            <w:r>
              <w:rPr>
                <w:sz w:val="24"/>
                <w:szCs w:val="24"/>
              </w:rPr>
              <w:t>. Представление его на педагогическом совете</w:t>
            </w:r>
          </w:p>
        </w:tc>
        <w:tc>
          <w:tcPr>
            <w:tcW w:w="1082" w:type="dxa"/>
          </w:tcPr>
          <w:p w:rsidR="004A4BBF" w:rsidRPr="00140D73" w:rsidRDefault="004A4BBF" w:rsidP="00BF398E">
            <w:pPr>
              <w:spacing w:line="360" w:lineRule="auto"/>
              <w:jc w:val="center"/>
              <w:rPr>
                <w:sz w:val="24"/>
                <w:szCs w:val="24"/>
              </w:rPr>
            </w:pPr>
            <w:r w:rsidRPr="00140D73">
              <w:rPr>
                <w:sz w:val="24"/>
                <w:szCs w:val="24"/>
              </w:rPr>
              <w:t>Декабрь 2019</w:t>
            </w:r>
          </w:p>
        </w:tc>
        <w:tc>
          <w:tcPr>
            <w:tcW w:w="2321" w:type="dxa"/>
          </w:tcPr>
          <w:p w:rsidR="004A4BBF" w:rsidRPr="00140D73" w:rsidRDefault="004A4BBF" w:rsidP="00BF398E">
            <w:pPr>
              <w:spacing w:line="360" w:lineRule="auto"/>
              <w:jc w:val="center"/>
              <w:rPr>
                <w:sz w:val="24"/>
                <w:szCs w:val="24"/>
              </w:rPr>
            </w:pPr>
            <w:r w:rsidRPr="00140D73">
              <w:rPr>
                <w:sz w:val="24"/>
                <w:szCs w:val="24"/>
              </w:rPr>
              <w:t>Зам. директора по УР</w:t>
            </w:r>
          </w:p>
        </w:tc>
      </w:tr>
      <w:tr w:rsidR="004A4BBF" w:rsidRPr="00140D73" w:rsidTr="00BF398E">
        <w:tc>
          <w:tcPr>
            <w:tcW w:w="984" w:type="dxa"/>
          </w:tcPr>
          <w:p w:rsidR="004A4BBF" w:rsidRPr="00140D73" w:rsidRDefault="004A4BBF" w:rsidP="00BF398E">
            <w:pPr>
              <w:spacing w:line="360" w:lineRule="auto"/>
              <w:jc w:val="center"/>
              <w:rPr>
                <w:sz w:val="24"/>
                <w:szCs w:val="24"/>
              </w:rPr>
            </w:pPr>
            <w:r w:rsidRPr="00140D73">
              <w:rPr>
                <w:sz w:val="24"/>
                <w:szCs w:val="24"/>
              </w:rPr>
              <w:t>2</w:t>
            </w:r>
          </w:p>
        </w:tc>
        <w:tc>
          <w:tcPr>
            <w:tcW w:w="4958" w:type="dxa"/>
          </w:tcPr>
          <w:p w:rsidR="004A4BBF" w:rsidRPr="00140D73" w:rsidRDefault="004A4BBF" w:rsidP="00BF398E">
            <w:pPr>
              <w:spacing w:line="360" w:lineRule="auto"/>
              <w:rPr>
                <w:b/>
                <w:sz w:val="24"/>
                <w:szCs w:val="24"/>
              </w:rPr>
            </w:pPr>
            <w:r w:rsidRPr="00140D73">
              <w:rPr>
                <w:sz w:val="24"/>
                <w:szCs w:val="24"/>
              </w:rPr>
              <w:t>Положение о выпускной квалификационной работе студентов специальности 23.02.03 Техническое обслуживание и ремонт автомобильного транспорта</w:t>
            </w:r>
          </w:p>
        </w:tc>
        <w:tc>
          <w:tcPr>
            <w:tcW w:w="1082" w:type="dxa"/>
          </w:tcPr>
          <w:p w:rsidR="004A4BBF" w:rsidRPr="00140D73" w:rsidRDefault="004A4BBF" w:rsidP="00BF398E">
            <w:pPr>
              <w:spacing w:line="360" w:lineRule="auto"/>
              <w:jc w:val="center"/>
              <w:rPr>
                <w:sz w:val="24"/>
                <w:szCs w:val="24"/>
              </w:rPr>
            </w:pPr>
            <w:r w:rsidRPr="00140D73">
              <w:rPr>
                <w:sz w:val="24"/>
                <w:szCs w:val="24"/>
              </w:rPr>
              <w:t>Ноябрь 2019</w:t>
            </w:r>
          </w:p>
        </w:tc>
        <w:tc>
          <w:tcPr>
            <w:tcW w:w="2321" w:type="dxa"/>
          </w:tcPr>
          <w:p w:rsidR="004A4BBF" w:rsidRPr="00140D73" w:rsidRDefault="004A4BBF" w:rsidP="00BF398E">
            <w:pPr>
              <w:spacing w:line="360" w:lineRule="auto"/>
              <w:jc w:val="center"/>
              <w:rPr>
                <w:sz w:val="24"/>
                <w:szCs w:val="24"/>
              </w:rPr>
            </w:pPr>
            <w:r w:rsidRPr="00140D73">
              <w:rPr>
                <w:sz w:val="24"/>
                <w:szCs w:val="24"/>
              </w:rPr>
              <w:t>Методист</w:t>
            </w:r>
          </w:p>
        </w:tc>
      </w:tr>
      <w:tr w:rsidR="004A4BBF" w:rsidRPr="00140D73" w:rsidTr="00BF398E">
        <w:tc>
          <w:tcPr>
            <w:tcW w:w="984" w:type="dxa"/>
          </w:tcPr>
          <w:p w:rsidR="004A4BBF" w:rsidRPr="00140D73" w:rsidRDefault="004A4BBF" w:rsidP="00BF398E">
            <w:pPr>
              <w:spacing w:line="360" w:lineRule="auto"/>
              <w:jc w:val="center"/>
              <w:rPr>
                <w:sz w:val="24"/>
                <w:szCs w:val="24"/>
              </w:rPr>
            </w:pPr>
            <w:r w:rsidRPr="00140D73">
              <w:rPr>
                <w:sz w:val="24"/>
                <w:szCs w:val="24"/>
              </w:rPr>
              <w:t>3</w:t>
            </w:r>
          </w:p>
        </w:tc>
        <w:tc>
          <w:tcPr>
            <w:tcW w:w="4958" w:type="dxa"/>
          </w:tcPr>
          <w:p w:rsidR="004A4BBF" w:rsidRPr="00140D73" w:rsidRDefault="004A4BBF" w:rsidP="00BF398E">
            <w:pPr>
              <w:spacing w:line="360" w:lineRule="auto"/>
              <w:rPr>
                <w:b/>
                <w:sz w:val="24"/>
                <w:szCs w:val="24"/>
              </w:rPr>
            </w:pPr>
            <w:r w:rsidRPr="00140D73">
              <w:rPr>
                <w:sz w:val="24"/>
                <w:szCs w:val="24"/>
              </w:rPr>
              <w:t>Программа государственной итоговой аттестации выпускников специальности 23.02.03 Техническое обслуживание и ремонт автомобильного транспорта</w:t>
            </w:r>
          </w:p>
        </w:tc>
        <w:tc>
          <w:tcPr>
            <w:tcW w:w="1082" w:type="dxa"/>
          </w:tcPr>
          <w:p w:rsidR="004A4BBF" w:rsidRPr="00140D73" w:rsidRDefault="004A4BBF" w:rsidP="00BF398E">
            <w:pPr>
              <w:spacing w:line="360" w:lineRule="auto"/>
              <w:rPr>
                <w:sz w:val="24"/>
                <w:szCs w:val="24"/>
              </w:rPr>
            </w:pPr>
            <w:r w:rsidRPr="00140D73">
              <w:rPr>
                <w:sz w:val="24"/>
                <w:szCs w:val="24"/>
              </w:rPr>
              <w:t>Декабрь 2019</w:t>
            </w:r>
          </w:p>
        </w:tc>
        <w:tc>
          <w:tcPr>
            <w:tcW w:w="2321" w:type="dxa"/>
          </w:tcPr>
          <w:p w:rsidR="004A4BBF" w:rsidRPr="00140D73" w:rsidRDefault="004A4BBF" w:rsidP="00BF398E">
            <w:pPr>
              <w:spacing w:line="240" w:lineRule="auto"/>
              <w:jc w:val="center"/>
              <w:rPr>
                <w:sz w:val="24"/>
                <w:szCs w:val="24"/>
              </w:rPr>
            </w:pPr>
            <w:r w:rsidRPr="00140D73">
              <w:rPr>
                <w:sz w:val="24"/>
                <w:szCs w:val="24"/>
              </w:rPr>
              <w:t>Зам. директора по УР, председатель ПЦК</w:t>
            </w:r>
          </w:p>
        </w:tc>
      </w:tr>
      <w:tr w:rsidR="004A4BBF" w:rsidRPr="00140D73" w:rsidTr="00BF398E">
        <w:tc>
          <w:tcPr>
            <w:tcW w:w="984" w:type="dxa"/>
          </w:tcPr>
          <w:p w:rsidR="004A4BBF" w:rsidRPr="00140D73" w:rsidRDefault="004A4BBF" w:rsidP="00BF398E">
            <w:pPr>
              <w:spacing w:line="360" w:lineRule="auto"/>
              <w:jc w:val="center"/>
              <w:rPr>
                <w:sz w:val="24"/>
                <w:szCs w:val="24"/>
              </w:rPr>
            </w:pPr>
            <w:r w:rsidRPr="00140D73">
              <w:rPr>
                <w:sz w:val="24"/>
                <w:szCs w:val="24"/>
              </w:rPr>
              <w:t>4</w:t>
            </w:r>
          </w:p>
        </w:tc>
        <w:tc>
          <w:tcPr>
            <w:tcW w:w="4958" w:type="dxa"/>
          </w:tcPr>
          <w:p w:rsidR="004A4BBF" w:rsidRPr="00140D73" w:rsidRDefault="004A4BBF" w:rsidP="00BF398E">
            <w:pPr>
              <w:spacing w:line="360" w:lineRule="auto"/>
              <w:rPr>
                <w:b/>
                <w:sz w:val="24"/>
                <w:szCs w:val="24"/>
              </w:rPr>
            </w:pPr>
            <w:r w:rsidRPr="00140D73">
              <w:rPr>
                <w:sz w:val="24"/>
                <w:szCs w:val="24"/>
              </w:rPr>
              <w:t>Методические указания по выполнению выпускной квалификационной работы для студентов специальности 23.02.03 Техническое обслуживание и ремонт автомобильного транспорта</w:t>
            </w:r>
            <w:r w:rsidR="00C31DF3">
              <w:rPr>
                <w:sz w:val="24"/>
                <w:szCs w:val="24"/>
              </w:rPr>
              <w:t xml:space="preserve">. Проведение семинара для преподавателей </w:t>
            </w:r>
            <w:proofErr w:type="spellStart"/>
            <w:r w:rsidR="00C31DF3">
              <w:rPr>
                <w:sz w:val="24"/>
                <w:szCs w:val="24"/>
              </w:rPr>
              <w:t>спецдисциплин</w:t>
            </w:r>
            <w:proofErr w:type="spellEnd"/>
          </w:p>
        </w:tc>
        <w:tc>
          <w:tcPr>
            <w:tcW w:w="1082" w:type="dxa"/>
          </w:tcPr>
          <w:p w:rsidR="004A4BBF" w:rsidRPr="00140D73" w:rsidRDefault="004A4BBF" w:rsidP="00BF398E">
            <w:pPr>
              <w:spacing w:line="360" w:lineRule="auto"/>
              <w:jc w:val="center"/>
              <w:rPr>
                <w:sz w:val="24"/>
                <w:szCs w:val="24"/>
              </w:rPr>
            </w:pPr>
            <w:r w:rsidRPr="00140D73">
              <w:rPr>
                <w:sz w:val="24"/>
                <w:szCs w:val="24"/>
              </w:rPr>
              <w:t>Декабрь 2019</w:t>
            </w:r>
          </w:p>
        </w:tc>
        <w:tc>
          <w:tcPr>
            <w:tcW w:w="2321" w:type="dxa"/>
          </w:tcPr>
          <w:p w:rsidR="004A4BBF" w:rsidRPr="00140D73" w:rsidRDefault="004A4BBF" w:rsidP="00BF398E">
            <w:pPr>
              <w:spacing w:line="360" w:lineRule="auto"/>
              <w:jc w:val="center"/>
              <w:rPr>
                <w:sz w:val="24"/>
                <w:szCs w:val="24"/>
              </w:rPr>
            </w:pPr>
            <w:r w:rsidRPr="00140D73">
              <w:rPr>
                <w:sz w:val="24"/>
                <w:szCs w:val="24"/>
              </w:rPr>
              <w:t>Методист</w:t>
            </w:r>
          </w:p>
        </w:tc>
      </w:tr>
      <w:tr w:rsidR="004A4BBF" w:rsidRPr="00140D73" w:rsidTr="00BF398E">
        <w:tc>
          <w:tcPr>
            <w:tcW w:w="984" w:type="dxa"/>
          </w:tcPr>
          <w:p w:rsidR="004A4BBF" w:rsidRPr="00140D73" w:rsidRDefault="004A4BBF" w:rsidP="00BF398E">
            <w:pPr>
              <w:spacing w:line="360" w:lineRule="auto"/>
              <w:jc w:val="center"/>
              <w:rPr>
                <w:sz w:val="24"/>
                <w:szCs w:val="24"/>
              </w:rPr>
            </w:pPr>
            <w:r>
              <w:rPr>
                <w:sz w:val="24"/>
                <w:szCs w:val="24"/>
              </w:rPr>
              <w:t>5</w:t>
            </w:r>
          </w:p>
        </w:tc>
        <w:tc>
          <w:tcPr>
            <w:tcW w:w="4958" w:type="dxa"/>
          </w:tcPr>
          <w:p w:rsidR="004A4BBF" w:rsidRPr="00140D73" w:rsidRDefault="004A4BBF" w:rsidP="00BF398E">
            <w:pPr>
              <w:spacing w:line="360" w:lineRule="auto"/>
              <w:rPr>
                <w:sz w:val="24"/>
                <w:szCs w:val="24"/>
              </w:rPr>
            </w:pPr>
            <w:r>
              <w:rPr>
                <w:sz w:val="24"/>
                <w:szCs w:val="24"/>
              </w:rPr>
              <w:t>Педагогический совет по ГИА</w:t>
            </w:r>
          </w:p>
        </w:tc>
        <w:tc>
          <w:tcPr>
            <w:tcW w:w="1082" w:type="dxa"/>
          </w:tcPr>
          <w:p w:rsidR="004A4BBF" w:rsidRPr="00140D73" w:rsidRDefault="004A4BBF" w:rsidP="00BF398E">
            <w:pPr>
              <w:spacing w:line="360" w:lineRule="auto"/>
              <w:rPr>
                <w:sz w:val="24"/>
                <w:szCs w:val="24"/>
              </w:rPr>
            </w:pPr>
            <w:r w:rsidRPr="00140D73">
              <w:rPr>
                <w:sz w:val="24"/>
                <w:szCs w:val="24"/>
              </w:rPr>
              <w:t>Декабрь 2019</w:t>
            </w:r>
          </w:p>
        </w:tc>
        <w:tc>
          <w:tcPr>
            <w:tcW w:w="2321" w:type="dxa"/>
          </w:tcPr>
          <w:p w:rsidR="004A4BBF" w:rsidRPr="00140D73" w:rsidRDefault="004A4BBF" w:rsidP="00BF398E">
            <w:pPr>
              <w:spacing w:line="360" w:lineRule="auto"/>
              <w:jc w:val="center"/>
              <w:rPr>
                <w:sz w:val="24"/>
                <w:szCs w:val="24"/>
              </w:rPr>
            </w:pPr>
            <w:r w:rsidRPr="00140D73">
              <w:rPr>
                <w:sz w:val="24"/>
                <w:szCs w:val="24"/>
              </w:rPr>
              <w:t>Зам. директора по УР</w:t>
            </w:r>
          </w:p>
        </w:tc>
      </w:tr>
      <w:tr w:rsidR="004A4BBF" w:rsidRPr="00140D73" w:rsidTr="00BF398E">
        <w:tc>
          <w:tcPr>
            <w:tcW w:w="984" w:type="dxa"/>
          </w:tcPr>
          <w:p w:rsidR="004A4BBF" w:rsidRPr="00140D73" w:rsidRDefault="004A4BBF" w:rsidP="00BF398E">
            <w:pPr>
              <w:spacing w:line="360" w:lineRule="auto"/>
              <w:jc w:val="center"/>
              <w:rPr>
                <w:sz w:val="24"/>
                <w:szCs w:val="24"/>
              </w:rPr>
            </w:pPr>
            <w:r>
              <w:rPr>
                <w:sz w:val="24"/>
                <w:szCs w:val="24"/>
              </w:rPr>
              <w:t>6</w:t>
            </w:r>
          </w:p>
        </w:tc>
        <w:tc>
          <w:tcPr>
            <w:tcW w:w="4958" w:type="dxa"/>
          </w:tcPr>
          <w:p w:rsidR="004A4BBF" w:rsidRPr="00140D73" w:rsidRDefault="00B33091" w:rsidP="00BF398E">
            <w:pPr>
              <w:spacing w:line="360" w:lineRule="auto"/>
              <w:rPr>
                <w:b/>
                <w:sz w:val="24"/>
                <w:szCs w:val="24"/>
              </w:rPr>
            </w:pPr>
            <w:r>
              <w:rPr>
                <w:sz w:val="24"/>
                <w:szCs w:val="24"/>
              </w:rPr>
              <w:t>Утверждение примерных тем</w:t>
            </w:r>
            <w:r w:rsidRPr="00140D73">
              <w:rPr>
                <w:sz w:val="24"/>
                <w:szCs w:val="24"/>
              </w:rPr>
              <w:t xml:space="preserve"> выпускных квалификационных работ в 2020 году</w:t>
            </w:r>
          </w:p>
        </w:tc>
        <w:tc>
          <w:tcPr>
            <w:tcW w:w="1082" w:type="dxa"/>
          </w:tcPr>
          <w:p w:rsidR="004A4BBF" w:rsidRPr="00140D73" w:rsidRDefault="004A4BBF" w:rsidP="00BF398E">
            <w:pPr>
              <w:spacing w:line="360" w:lineRule="auto"/>
              <w:jc w:val="center"/>
              <w:rPr>
                <w:sz w:val="24"/>
                <w:szCs w:val="24"/>
              </w:rPr>
            </w:pPr>
            <w:r w:rsidRPr="00140D73">
              <w:rPr>
                <w:sz w:val="24"/>
                <w:szCs w:val="24"/>
              </w:rPr>
              <w:t>Декабрь 2019</w:t>
            </w:r>
          </w:p>
        </w:tc>
        <w:tc>
          <w:tcPr>
            <w:tcW w:w="2321" w:type="dxa"/>
          </w:tcPr>
          <w:p w:rsidR="004A4BBF" w:rsidRPr="00140D73" w:rsidRDefault="004A4BBF" w:rsidP="00BF398E">
            <w:pPr>
              <w:spacing w:line="360" w:lineRule="auto"/>
              <w:jc w:val="center"/>
              <w:rPr>
                <w:sz w:val="24"/>
                <w:szCs w:val="24"/>
              </w:rPr>
            </w:pPr>
            <w:r w:rsidRPr="00140D73">
              <w:rPr>
                <w:sz w:val="24"/>
                <w:szCs w:val="24"/>
              </w:rPr>
              <w:t>Председатель ПЦК</w:t>
            </w:r>
          </w:p>
        </w:tc>
      </w:tr>
      <w:tr w:rsidR="004A4BBF" w:rsidRPr="00140D73" w:rsidTr="00BF398E">
        <w:tc>
          <w:tcPr>
            <w:tcW w:w="984" w:type="dxa"/>
          </w:tcPr>
          <w:p w:rsidR="004A4BBF" w:rsidRPr="00140D73" w:rsidRDefault="004A4BBF" w:rsidP="00BF398E">
            <w:pPr>
              <w:spacing w:line="360" w:lineRule="auto"/>
              <w:jc w:val="center"/>
              <w:rPr>
                <w:sz w:val="24"/>
                <w:szCs w:val="24"/>
              </w:rPr>
            </w:pPr>
            <w:r>
              <w:rPr>
                <w:sz w:val="24"/>
                <w:szCs w:val="24"/>
              </w:rPr>
              <w:t>7</w:t>
            </w:r>
          </w:p>
        </w:tc>
        <w:tc>
          <w:tcPr>
            <w:tcW w:w="4958" w:type="dxa"/>
          </w:tcPr>
          <w:p w:rsidR="004A4BBF" w:rsidRPr="00140D73" w:rsidRDefault="004A4BBF" w:rsidP="00BF398E">
            <w:pPr>
              <w:spacing w:line="360" w:lineRule="auto"/>
              <w:rPr>
                <w:b/>
                <w:sz w:val="24"/>
                <w:szCs w:val="24"/>
              </w:rPr>
            </w:pPr>
            <w:r w:rsidRPr="00140D73">
              <w:rPr>
                <w:sz w:val="24"/>
                <w:szCs w:val="24"/>
              </w:rPr>
              <w:t>Проект приказа об утверждении состава Государственных экзаменационных комиссий и апелляционной комиссии в 2020 году</w:t>
            </w:r>
          </w:p>
        </w:tc>
        <w:tc>
          <w:tcPr>
            <w:tcW w:w="1082" w:type="dxa"/>
          </w:tcPr>
          <w:p w:rsidR="004A4BBF" w:rsidRPr="00140D73" w:rsidRDefault="004A4BBF" w:rsidP="00BF398E">
            <w:pPr>
              <w:spacing w:line="360" w:lineRule="auto"/>
              <w:jc w:val="center"/>
              <w:rPr>
                <w:sz w:val="24"/>
                <w:szCs w:val="24"/>
              </w:rPr>
            </w:pPr>
            <w:r w:rsidRPr="00140D73">
              <w:rPr>
                <w:sz w:val="24"/>
                <w:szCs w:val="24"/>
              </w:rPr>
              <w:t>Декабрь</w:t>
            </w:r>
            <w:r>
              <w:rPr>
                <w:sz w:val="24"/>
                <w:szCs w:val="24"/>
              </w:rPr>
              <w:t xml:space="preserve"> </w:t>
            </w:r>
            <w:r w:rsidRPr="00140D73">
              <w:rPr>
                <w:sz w:val="24"/>
                <w:szCs w:val="24"/>
              </w:rPr>
              <w:t>2019</w:t>
            </w:r>
          </w:p>
        </w:tc>
        <w:tc>
          <w:tcPr>
            <w:tcW w:w="2321" w:type="dxa"/>
          </w:tcPr>
          <w:p w:rsidR="004A4BBF" w:rsidRPr="00140D73" w:rsidRDefault="004A4BBF" w:rsidP="00BF398E">
            <w:pPr>
              <w:spacing w:line="360" w:lineRule="auto"/>
              <w:jc w:val="center"/>
              <w:rPr>
                <w:sz w:val="24"/>
                <w:szCs w:val="24"/>
              </w:rPr>
            </w:pPr>
            <w:r w:rsidRPr="00140D73">
              <w:rPr>
                <w:sz w:val="24"/>
                <w:szCs w:val="24"/>
              </w:rPr>
              <w:t>Зам. директора по УР</w:t>
            </w:r>
          </w:p>
        </w:tc>
      </w:tr>
      <w:tr w:rsidR="004A4BBF" w:rsidRPr="00140D73" w:rsidTr="00BF398E">
        <w:trPr>
          <w:trHeight w:val="1104"/>
        </w:trPr>
        <w:tc>
          <w:tcPr>
            <w:tcW w:w="984" w:type="dxa"/>
          </w:tcPr>
          <w:p w:rsidR="004A4BBF" w:rsidRPr="00C2287F" w:rsidRDefault="004A4BBF" w:rsidP="00BF398E">
            <w:pPr>
              <w:spacing w:line="360" w:lineRule="auto"/>
              <w:jc w:val="center"/>
              <w:rPr>
                <w:sz w:val="24"/>
                <w:szCs w:val="24"/>
              </w:rPr>
            </w:pPr>
            <w:r w:rsidRPr="00C2287F">
              <w:rPr>
                <w:sz w:val="24"/>
                <w:szCs w:val="24"/>
              </w:rPr>
              <w:t>8</w:t>
            </w:r>
          </w:p>
        </w:tc>
        <w:tc>
          <w:tcPr>
            <w:tcW w:w="4958" w:type="dxa"/>
          </w:tcPr>
          <w:p w:rsidR="004A4BBF" w:rsidRPr="00140D73" w:rsidRDefault="004A4BBF" w:rsidP="00BF398E">
            <w:pPr>
              <w:rPr>
                <w:sz w:val="24"/>
                <w:szCs w:val="24"/>
              </w:rPr>
            </w:pPr>
            <w:r w:rsidRPr="00140D73">
              <w:rPr>
                <w:sz w:val="24"/>
                <w:szCs w:val="24"/>
              </w:rPr>
              <w:t xml:space="preserve">Проект приказа об утверждении заданий на выпускную квалификационную работу по специальности  </w:t>
            </w:r>
          </w:p>
        </w:tc>
        <w:tc>
          <w:tcPr>
            <w:tcW w:w="1082" w:type="dxa"/>
          </w:tcPr>
          <w:p w:rsidR="004A4BBF" w:rsidRPr="00140D73" w:rsidRDefault="004A4BBF" w:rsidP="00BF398E">
            <w:pPr>
              <w:jc w:val="center"/>
              <w:rPr>
                <w:sz w:val="24"/>
                <w:szCs w:val="24"/>
              </w:rPr>
            </w:pPr>
            <w:r>
              <w:rPr>
                <w:sz w:val="24"/>
                <w:szCs w:val="24"/>
              </w:rPr>
              <w:t>Февраль 2020</w:t>
            </w:r>
          </w:p>
        </w:tc>
        <w:tc>
          <w:tcPr>
            <w:tcW w:w="2321" w:type="dxa"/>
          </w:tcPr>
          <w:p w:rsidR="004A4BBF" w:rsidRPr="00140D73" w:rsidRDefault="004A4BBF" w:rsidP="00BF398E">
            <w:pPr>
              <w:spacing w:line="360" w:lineRule="auto"/>
              <w:jc w:val="center"/>
              <w:rPr>
                <w:b/>
                <w:sz w:val="24"/>
                <w:szCs w:val="24"/>
              </w:rPr>
            </w:pPr>
            <w:r w:rsidRPr="00140D73">
              <w:rPr>
                <w:sz w:val="24"/>
                <w:szCs w:val="24"/>
              </w:rPr>
              <w:t>Зам. директора по УР, председатель ПЦК</w:t>
            </w:r>
          </w:p>
        </w:tc>
      </w:tr>
      <w:tr w:rsidR="004A4BBF" w:rsidRPr="00140D73" w:rsidTr="00BF398E">
        <w:trPr>
          <w:trHeight w:val="1104"/>
        </w:trPr>
        <w:tc>
          <w:tcPr>
            <w:tcW w:w="984" w:type="dxa"/>
          </w:tcPr>
          <w:p w:rsidR="004A4BBF" w:rsidRPr="00C2287F" w:rsidRDefault="004A4BBF" w:rsidP="00BF398E">
            <w:pPr>
              <w:spacing w:line="360" w:lineRule="auto"/>
              <w:jc w:val="center"/>
              <w:rPr>
                <w:sz w:val="24"/>
                <w:szCs w:val="24"/>
              </w:rPr>
            </w:pPr>
            <w:r>
              <w:rPr>
                <w:sz w:val="24"/>
                <w:szCs w:val="24"/>
              </w:rPr>
              <w:t>9</w:t>
            </w:r>
          </w:p>
        </w:tc>
        <w:tc>
          <w:tcPr>
            <w:tcW w:w="4958" w:type="dxa"/>
          </w:tcPr>
          <w:p w:rsidR="004A4BBF" w:rsidRPr="00140D73" w:rsidRDefault="004A4BBF" w:rsidP="00BF398E">
            <w:pPr>
              <w:rPr>
                <w:sz w:val="24"/>
                <w:szCs w:val="24"/>
              </w:rPr>
            </w:pPr>
            <w:r>
              <w:rPr>
                <w:sz w:val="24"/>
                <w:szCs w:val="24"/>
              </w:rPr>
              <w:t xml:space="preserve">Проект приказа о закреплении за студентами тем ВКР, руководителей ВКР, старших консультантов </w:t>
            </w:r>
            <w:r w:rsidR="00B33091">
              <w:rPr>
                <w:sz w:val="24"/>
                <w:szCs w:val="24"/>
              </w:rPr>
              <w:t xml:space="preserve">выпускных </w:t>
            </w:r>
            <w:r>
              <w:rPr>
                <w:sz w:val="24"/>
                <w:szCs w:val="24"/>
              </w:rPr>
              <w:t>групп</w:t>
            </w:r>
          </w:p>
        </w:tc>
        <w:tc>
          <w:tcPr>
            <w:tcW w:w="1082" w:type="dxa"/>
          </w:tcPr>
          <w:p w:rsidR="004A4BBF" w:rsidRDefault="00B33091" w:rsidP="00BF398E">
            <w:pPr>
              <w:jc w:val="center"/>
              <w:rPr>
                <w:sz w:val="24"/>
                <w:szCs w:val="24"/>
              </w:rPr>
            </w:pPr>
            <w:r w:rsidRPr="00140D73">
              <w:rPr>
                <w:sz w:val="24"/>
                <w:szCs w:val="24"/>
              </w:rPr>
              <w:t>Март</w:t>
            </w:r>
            <w:r>
              <w:rPr>
                <w:sz w:val="24"/>
                <w:szCs w:val="24"/>
              </w:rPr>
              <w:t xml:space="preserve"> 2020</w:t>
            </w:r>
          </w:p>
        </w:tc>
        <w:tc>
          <w:tcPr>
            <w:tcW w:w="2321" w:type="dxa"/>
          </w:tcPr>
          <w:p w:rsidR="004A4BBF" w:rsidRPr="00140D73" w:rsidRDefault="000B01F3" w:rsidP="00BF398E">
            <w:pPr>
              <w:spacing w:line="360" w:lineRule="auto"/>
              <w:jc w:val="center"/>
              <w:rPr>
                <w:sz w:val="24"/>
                <w:szCs w:val="24"/>
              </w:rPr>
            </w:pPr>
            <w:r w:rsidRPr="00140D73">
              <w:rPr>
                <w:sz w:val="24"/>
                <w:szCs w:val="24"/>
              </w:rPr>
              <w:t>Зам. директора по УР, председатель ПЦК</w:t>
            </w:r>
          </w:p>
        </w:tc>
      </w:tr>
      <w:tr w:rsidR="004A4BBF" w:rsidRPr="00140D73" w:rsidTr="00BF398E">
        <w:tc>
          <w:tcPr>
            <w:tcW w:w="984" w:type="dxa"/>
          </w:tcPr>
          <w:p w:rsidR="004A4BBF" w:rsidRPr="00C2287F" w:rsidRDefault="004A4BBF" w:rsidP="00BF398E">
            <w:pPr>
              <w:spacing w:line="360" w:lineRule="auto"/>
              <w:jc w:val="center"/>
              <w:rPr>
                <w:sz w:val="24"/>
                <w:szCs w:val="24"/>
              </w:rPr>
            </w:pPr>
            <w:r>
              <w:rPr>
                <w:sz w:val="24"/>
                <w:szCs w:val="24"/>
              </w:rPr>
              <w:t>10</w:t>
            </w:r>
          </w:p>
        </w:tc>
        <w:tc>
          <w:tcPr>
            <w:tcW w:w="4958" w:type="dxa"/>
          </w:tcPr>
          <w:p w:rsidR="004A4BBF" w:rsidRPr="00140D73" w:rsidRDefault="004A4BBF" w:rsidP="00BF398E">
            <w:pPr>
              <w:rPr>
                <w:sz w:val="24"/>
                <w:szCs w:val="24"/>
              </w:rPr>
            </w:pPr>
            <w:r w:rsidRPr="00140D73">
              <w:rPr>
                <w:sz w:val="24"/>
                <w:szCs w:val="24"/>
              </w:rPr>
              <w:t xml:space="preserve">Выдача заданий на выпускную квалификационную работу </w:t>
            </w:r>
            <w:r>
              <w:rPr>
                <w:sz w:val="24"/>
                <w:szCs w:val="24"/>
              </w:rPr>
              <w:t xml:space="preserve"> </w:t>
            </w:r>
          </w:p>
        </w:tc>
        <w:tc>
          <w:tcPr>
            <w:tcW w:w="1082" w:type="dxa"/>
          </w:tcPr>
          <w:p w:rsidR="004A4BBF" w:rsidRPr="00140D73" w:rsidRDefault="004A4BBF" w:rsidP="00BF398E">
            <w:pPr>
              <w:jc w:val="center"/>
              <w:rPr>
                <w:sz w:val="24"/>
                <w:szCs w:val="24"/>
              </w:rPr>
            </w:pPr>
            <w:r w:rsidRPr="00140D73">
              <w:rPr>
                <w:sz w:val="24"/>
                <w:szCs w:val="24"/>
              </w:rPr>
              <w:t>Март</w:t>
            </w:r>
            <w:r>
              <w:rPr>
                <w:sz w:val="24"/>
                <w:szCs w:val="24"/>
              </w:rPr>
              <w:t xml:space="preserve"> 2020</w:t>
            </w:r>
          </w:p>
        </w:tc>
        <w:tc>
          <w:tcPr>
            <w:tcW w:w="2321" w:type="dxa"/>
          </w:tcPr>
          <w:p w:rsidR="004A4BBF" w:rsidRPr="00140D73" w:rsidRDefault="004A4BBF" w:rsidP="00BF398E">
            <w:pPr>
              <w:spacing w:line="360" w:lineRule="auto"/>
              <w:jc w:val="center"/>
              <w:rPr>
                <w:b/>
                <w:sz w:val="24"/>
                <w:szCs w:val="24"/>
              </w:rPr>
            </w:pPr>
            <w:r>
              <w:rPr>
                <w:sz w:val="24"/>
                <w:szCs w:val="24"/>
              </w:rPr>
              <w:t>Председатели</w:t>
            </w:r>
            <w:r w:rsidRPr="00140D73">
              <w:rPr>
                <w:sz w:val="24"/>
                <w:szCs w:val="24"/>
              </w:rPr>
              <w:t xml:space="preserve"> ПЦК</w:t>
            </w:r>
            <w:r>
              <w:rPr>
                <w:sz w:val="24"/>
                <w:szCs w:val="24"/>
              </w:rPr>
              <w:t>, руководители ДП</w:t>
            </w:r>
          </w:p>
        </w:tc>
      </w:tr>
      <w:tr w:rsidR="004A4BBF" w:rsidRPr="00140D73" w:rsidTr="00BF398E">
        <w:tc>
          <w:tcPr>
            <w:tcW w:w="984" w:type="dxa"/>
          </w:tcPr>
          <w:p w:rsidR="004A4BBF" w:rsidRPr="00C2287F" w:rsidRDefault="004A4BBF" w:rsidP="00BF398E">
            <w:pPr>
              <w:spacing w:line="360" w:lineRule="auto"/>
              <w:jc w:val="center"/>
              <w:rPr>
                <w:sz w:val="24"/>
                <w:szCs w:val="24"/>
              </w:rPr>
            </w:pPr>
            <w:r>
              <w:rPr>
                <w:sz w:val="24"/>
                <w:szCs w:val="24"/>
              </w:rPr>
              <w:t>11</w:t>
            </w:r>
          </w:p>
        </w:tc>
        <w:tc>
          <w:tcPr>
            <w:tcW w:w="4958" w:type="dxa"/>
          </w:tcPr>
          <w:p w:rsidR="004A4BBF" w:rsidRPr="00140D73" w:rsidRDefault="004A4BBF" w:rsidP="00BF398E">
            <w:pPr>
              <w:rPr>
                <w:sz w:val="24"/>
                <w:szCs w:val="24"/>
              </w:rPr>
            </w:pPr>
            <w:r>
              <w:rPr>
                <w:sz w:val="24"/>
                <w:szCs w:val="24"/>
              </w:rPr>
              <w:t>Общее собрание педагогического состава колледжа, задействованного в организации и проведении ГИА</w:t>
            </w:r>
          </w:p>
        </w:tc>
        <w:tc>
          <w:tcPr>
            <w:tcW w:w="1082" w:type="dxa"/>
          </w:tcPr>
          <w:p w:rsidR="004A4BBF" w:rsidRPr="00140D73" w:rsidRDefault="004A4BBF" w:rsidP="00BF398E">
            <w:pPr>
              <w:spacing w:line="360" w:lineRule="auto"/>
              <w:jc w:val="center"/>
              <w:rPr>
                <w:b/>
                <w:sz w:val="24"/>
                <w:szCs w:val="24"/>
              </w:rPr>
            </w:pPr>
            <w:r>
              <w:rPr>
                <w:sz w:val="24"/>
                <w:szCs w:val="24"/>
              </w:rPr>
              <w:t>Май 2020</w:t>
            </w:r>
          </w:p>
        </w:tc>
        <w:tc>
          <w:tcPr>
            <w:tcW w:w="2321" w:type="dxa"/>
          </w:tcPr>
          <w:p w:rsidR="004A4BBF" w:rsidRPr="00140D73" w:rsidRDefault="004A4BBF" w:rsidP="00BF398E">
            <w:pPr>
              <w:spacing w:line="360" w:lineRule="auto"/>
              <w:jc w:val="center"/>
              <w:rPr>
                <w:b/>
                <w:sz w:val="24"/>
                <w:szCs w:val="24"/>
              </w:rPr>
            </w:pPr>
            <w:r w:rsidRPr="00140D73">
              <w:rPr>
                <w:sz w:val="24"/>
                <w:szCs w:val="24"/>
              </w:rPr>
              <w:t>Зам. директора по УР</w:t>
            </w:r>
          </w:p>
        </w:tc>
      </w:tr>
      <w:tr w:rsidR="004A4BBF" w:rsidRPr="00140D73" w:rsidTr="00BF398E">
        <w:tc>
          <w:tcPr>
            <w:tcW w:w="984" w:type="dxa"/>
          </w:tcPr>
          <w:p w:rsidR="004A4BBF" w:rsidRPr="00C2287F" w:rsidRDefault="004A4BBF" w:rsidP="00BF398E">
            <w:pPr>
              <w:spacing w:line="360" w:lineRule="auto"/>
              <w:jc w:val="center"/>
              <w:rPr>
                <w:sz w:val="24"/>
                <w:szCs w:val="24"/>
              </w:rPr>
            </w:pPr>
            <w:r>
              <w:rPr>
                <w:sz w:val="24"/>
                <w:szCs w:val="24"/>
              </w:rPr>
              <w:t>12</w:t>
            </w:r>
          </w:p>
        </w:tc>
        <w:tc>
          <w:tcPr>
            <w:tcW w:w="4958" w:type="dxa"/>
          </w:tcPr>
          <w:p w:rsidR="004A4BBF" w:rsidRPr="00140D73" w:rsidRDefault="004A4BBF" w:rsidP="00BF398E">
            <w:pPr>
              <w:spacing w:line="360" w:lineRule="auto"/>
              <w:rPr>
                <w:sz w:val="24"/>
                <w:szCs w:val="24"/>
              </w:rPr>
            </w:pPr>
            <w:r w:rsidRPr="00140D73">
              <w:rPr>
                <w:sz w:val="24"/>
                <w:szCs w:val="24"/>
              </w:rPr>
              <w:t xml:space="preserve">Проект приказа </w:t>
            </w:r>
            <w:r>
              <w:rPr>
                <w:sz w:val="24"/>
                <w:szCs w:val="24"/>
              </w:rPr>
              <w:t>о</w:t>
            </w:r>
            <w:r w:rsidRPr="00140D73">
              <w:rPr>
                <w:sz w:val="24"/>
                <w:szCs w:val="24"/>
              </w:rPr>
              <w:t xml:space="preserve">б организации ГИА и о допуске к ГИА студентов специальности </w:t>
            </w:r>
            <w:r>
              <w:rPr>
                <w:sz w:val="24"/>
                <w:szCs w:val="24"/>
              </w:rPr>
              <w:t xml:space="preserve"> </w:t>
            </w:r>
          </w:p>
        </w:tc>
        <w:tc>
          <w:tcPr>
            <w:tcW w:w="1082" w:type="dxa"/>
          </w:tcPr>
          <w:p w:rsidR="004A4BBF" w:rsidRPr="00140D73" w:rsidRDefault="004A4BBF" w:rsidP="00BF398E">
            <w:pPr>
              <w:spacing w:line="360" w:lineRule="auto"/>
              <w:jc w:val="center"/>
              <w:rPr>
                <w:b/>
                <w:sz w:val="24"/>
                <w:szCs w:val="24"/>
              </w:rPr>
            </w:pPr>
            <w:r>
              <w:rPr>
                <w:sz w:val="24"/>
                <w:szCs w:val="24"/>
              </w:rPr>
              <w:t>Май 2020</w:t>
            </w:r>
          </w:p>
        </w:tc>
        <w:tc>
          <w:tcPr>
            <w:tcW w:w="2321" w:type="dxa"/>
          </w:tcPr>
          <w:p w:rsidR="004A4BBF" w:rsidRPr="00140D73" w:rsidRDefault="004A4BBF" w:rsidP="00BF398E">
            <w:pPr>
              <w:spacing w:line="360" w:lineRule="auto"/>
              <w:jc w:val="center"/>
              <w:rPr>
                <w:b/>
                <w:sz w:val="24"/>
                <w:szCs w:val="24"/>
              </w:rPr>
            </w:pPr>
            <w:r w:rsidRPr="00140D73">
              <w:rPr>
                <w:sz w:val="24"/>
                <w:szCs w:val="24"/>
              </w:rPr>
              <w:t>Зам. директора по УР</w:t>
            </w:r>
          </w:p>
        </w:tc>
      </w:tr>
      <w:tr w:rsidR="004A4BBF" w:rsidRPr="00140D73" w:rsidTr="00BF398E">
        <w:tc>
          <w:tcPr>
            <w:tcW w:w="984" w:type="dxa"/>
          </w:tcPr>
          <w:p w:rsidR="004A4BBF" w:rsidRPr="00C2287F" w:rsidRDefault="004A4BBF" w:rsidP="00BF398E">
            <w:pPr>
              <w:spacing w:line="360" w:lineRule="auto"/>
              <w:jc w:val="center"/>
              <w:rPr>
                <w:sz w:val="24"/>
                <w:szCs w:val="24"/>
              </w:rPr>
            </w:pPr>
            <w:r>
              <w:rPr>
                <w:sz w:val="24"/>
                <w:szCs w:val="24"/>
              </w:rPr>
              <w:t>13</w:t>
            </w:r>
          </w:p>
        </w:tc>
        <w:tc>
          <w:tcPr>
            <w:tcW w:w="4958" w:type="dxa"/>
          </w:tcPr>
          <w:p w:rsidR="004A4BBF" w:rsidRPr="00140D73" w:rsidRDefault="004A4BBF" w:rsidP="00BF398E">
            <w:pPr>
              <w:spacing w:line="360" w:lineRule="auto"/>
              <w:rPr>
                <w:sz w:val="24"/>
                <w:szCs w:val="24"/>
              </w:rPr>
            </w:pPr>
            <w:r>
              <w:rPr>
                <w:sz w:val="24"/>
                <w:szCs w:val="24"/>
              </w:rPr>
              <w:t>Составление</w:t>
            </w:r>
            <w:r w:rsidRPr="00140D73">
              <w:rPr>
                <w:sz w:val="24"/>
                <w:szCs w:val="24"/>
              </w:rPr>
              <w:t xml:space="preserve"> расписания </w:t>
            </w:r>
            <w:r>
              <w:rPr>
                <w:sz w:val="24"/>
                <w:szCs w:val="24"/>
              </w:rPr>
              <w:t>индивидуальных и групповых</w:t>
            </w:r>
            <w:r w:rsidR="000B01F3">
              <w:rPr>
                <w:sz w:val="24"/>
                <w:szCs w:val="24"/>
              </w:rPr>
              <w:t xml:space="preserve"> </w:t>
            </w:r>
            <w:r w:rsidRPr="00140D73">
              <w:rPr>
                <w:sz w:val="24"/>
                <w:szCs w:val="24"/>
              </w:rPr>
              <w:t>консультаций для подготовки к государственной итоговой аттестации выпускников специальности в 20</w:t>
            </w:r>
            <w:r>
              <w:rPr>
                <w:sz w:val="24"/>
                <w:szCs w:val="24"/>
              </w:rPr>
              <w:t>20</w:t>
            </w:r>
          </w:p>
        </w:tc>
        <w:tc>
          <w:tcPr>
            <w:tcW w:w="1082" w:type="dxa"/>
          </w:tcPr>
          <w:p w:rsidR="004A4BBF" w:rsidRPr="00140D73" w:rsidRDefault="004A4BBF" w:rsidP="00BF398E">
            <w:pPr>
              <w:spacing w:line="360" w:lineRule="auto"/>
              <w:jc w:val="center"/>
              <w:rPr>
                <w:b/>
                <w:sz w:val="24"/>
                <w:szCs w:val="24"/>
              </w:rPr>
            </w:pPr>
            <w:r>
              <w:rPr>
                <w:sz w:val="24"/>
                <w:szCs w:val="24"/>
              </w:rPr>
              <w:t>Май-июнь 2020</w:t>
            </w:r>
          </w:p>
        </w:tc>
        <w:tc>
          <w:tcPr>
            <w:tcW w:w="2321" w:type="dxa"/>
          </w:tcPr>
          <w:p w:rsidR="004A4BBF" w:rsidRPr="00C2287F" w:rsidRDefault="004A4BBF" w:rsidP="00BF398E">
            <w:pPr>
              <w:spacing w:line="360" w:lineRule="auto"/>
              <w:jc w:val="center"/>
              <w:rPr>
                <w:sz w:val="24"/>
                <w:szCs w:val="24"/>
              </w:rPr>
            </w:pPr>
            <w:r w:rsidRPr="00C2287F">
              <w:rPr>
                <w:sz w:val="24"/>
                <w:szCs w:val="24"/>
              </w:rPr>
              <w:t>Заведующий отделением</w:t>
            </w:r>
          </w:p>
        </w:tc>
      </w:tr>
      <w:tr w:rsidR="004A4BBF" w:rsidRPr="00140D73" w:rsidTr="00BF398E">
        <w:tc>
          <w:tcPr>
            <w:tcW w:w="984" w:type="dxa"/>
          </w:tcPr>
          <w:p w:rsidR="004A4BBF" w:rsidRPr="002F1015" w:rsidRDefault="004A4BBF" w:rsidP="00BF398E">
            <w:pPr>
              <w:spacing w:line="360" w:lineRule="auto"/>
              <w:jc w:val="center"/>
              <w:rPr>
                <w:sz w:val="24"/>
                <w:szCs w:val="24"/>
              </w:rPr>
            </w:pPr>
            <w:r w:rsidRPr="002F1015">
              <w:rPr>
                <w:sz w:val="24"/>
                <w:szCs w:val="24"/>
              </w:rPr>
              <w:t>14</w:t>
            </w:r>
          </w:p>
        </w:tc>
        <w:tc>
          <w:tcPr>
            <w:tcW w:w="4958" w:type="dxa"/>
          </w:tcPr>
          <w:p w:rsidR="004A4BBF" w:rsidRPr="00140D73" w:rsidRDefault="004A4BBF" w:rsidP="00BF398E">
            <w:pPr>
              <w:spacing w:line="360" w:lineRule="auto"/>
              <w:rPr>
                <w:sz w:val="24"/>
                <w:szCs w:val="24"/>
              </w:rPr>
            </w:pPr>
            <w:r>
              <w:rPr>
                <w:sz w:val="24"/>
                <w:szCs w:val="24"/>
              </w:rPr>
              <w:t>Проект приказа о</w:t>
            </w:r>
            <w:r w:rsidRPr="00140D73">
              <w:rPr>
                <w:sz w:val="24"/>
                <w:szCs w:val="24"/>
              </w:rPr>
              <w:t xml:space="preserve"> допуске к защите выпускной квалификационной работе студентов специальности</w:t>
            </w:r>
            <w:r>
              <w:rPr>
                <w:sz w:val="24"/>
                <w:szCs w:val="24"/>
              </w:rPr>
              <w:t>; утверждение графика защиты</w:t>
            </w:r>
            <w:r w:rsidRPr="00140D73">
              <w:rPr>
                <w:sz w:val="24"/>
                <w:szCs w:val="24"/>
              </w:rPr>
              <w:t xml:space="preserve"> </w:t>
            </w:r>
            <w:r>
              <w:rPr>
                <w:sz w:val="24"/>
                <w:szCs w:val="24"/>
              </w:rPr>
              <w:t xml:space="preserve"> </w:t>
            </w:r>
          </w:p>
        </w:tc>
        <w:tc>
          <w:tcPr>
            <w:tcW w:w="1082" w:type="dxa"/>
          </w:tcPr>
          <w:p w:rsidR="004A4BBF" w:rsidRPr="00140D73" w:rsidRDefault="004A4BBF" w:rsidP="00BF398E">
            <w:pPr>
              <w:spacing w:line="360" w:lineRule="auto"/>
              <w:jc w:val="center"/>
              <w:rPr>
                <w:b/>
                <w:sz w:val="24"/>
                <w:szCs w:val="24"/>
              </w:rPr>
            </w:pPr>
            <w:r>
              <w:rPr>
                <w:sz w:val="24"/>
                <w:szCs w:val="24"/>
              </w:rPr>
              <w:t>Июнь 2020</w:t>
            </w:r>
          </w:p>
        </w:tc>
        <w:tc>
          <w:tcPr>
            <w:tcW w:w="2321" w:type="dxa"/>
          </w:tcPr>
          <w:p w:rsidR="004A4BBF" w:rsidRPr="00140D73" w:rsidRDefault="004A4BBF" w:rsidP="00BF398E">
            <w:pPr>
              <w:spacing w:line="360" w:lineRule="auto"/>
              <w:jc w:val="center"/>
              <w:rPr>
                <w:b/>
                <w:sz w:val="24"/>
                <w:szCs w:val="24"/>
              </w:rPr>
            </w:pPr>
            <w:r w:rsidRPr="00140D73">
              <w:rPr>
                <w:sz w:val="24"/>
                <w:szCs w:val="24"/>
              </w:rPr>
              <w:t>Зам. директора по УР, председатель ПЦК</w:t>
            </w:r>
          </w:p>
        </w:tc>
      </w:tr>
      <w:tr w:rsidR="004A4BBF" w:rsidRPr="00140D73" w:rsidTr="00BF398E">
        <w:tc>
          <w:tcPr>
            <w:tcW w:w="984" w:type="dxa"/>
          </w:tcPr>
          <w:p w:rsidR="004A4BBF" w:rsidRPr="002F1015" w:rsidRDefault="004A4BBF" w:rsidP="00BF398E">
            <w:pPr>
              <w:spacing w:line="360" w:lineRule="auto"/>
              <w:jc w:val="center"/>
              <w:rPr>
                <w:sz w:val="24"/>
                <w:szCs w:val="24"/>
              </w:rPr>
            </w:pPr>
            <w:r w:rsidRPr="002F1015">
              <w:rPr>
                <w:sz w:val="24"/>
                <w:szCs w:val="24"/>
              </w:rPr>
              <w:t>15</w:t>
            </w:r>
          </w:p>
        </w:tc>
        <w:tc>
          <w:tcPr>
            <w:tcW w:w="4958" w:type="dxa"/>
          </w:tcPr>
          <w:p w:rsidR="004A4BBF" w:rsidRPr="00140D73" w:rsidRDefault="004A4BBF" w:rsidP="00BF398E">
            <w:pPr>
              <w:spacing w:line="360" w:lineRule="auto"/>
              <w:rPr>
                <w:sz w:val="24"/>
                <w:szCs w:val="24"/>
              </w:rPr>
            </w:pPr>
            <w:r w:rsidRPr="00140D73">
              <w:rPr>
                <w:sz w:val="24"/>
                <w:szCs w:val="24"/>
              </w:rPr>
              <w:t xml:space="preserve">Размещение документации по ГИА на официальном сайте </w:t>
            </w:r>
            <w:r>
              <w:rPr>
                <w:sz w:val="24"/>
                <w:szCs w:val="24"/>
              </w:rPr>
              <w:t>колледжа:</w:t>
            </w:r>
            <w:r w:rsidRPr="00140D73">
              <w:rPr>
                <w:sz w:val="24"/>
                <w:szCs w:val="24"/>
              </w:rPr>
              <w:t xml:space="preserve"> программ, приказов, тематики вып</w:t>
            </w:r>
            <w:r>
              <w:rPr>
                <w:sz w:val="24"/>
                <w:szCs w:val="24"/>
              </w:rPr>
              <w:t>ускных квалификационных работ</w:t>
            </w:r>
            <w:r w:rsidRPr="00140D73">
              <w:rPr>
                <w:sz w:val="24"/>
                <w:szCs w:val="24"/>
              </w:rPr>
              <w:t xml:space="preserve"> и др.</w:t>
            </w:r>
          </w:p>
        </w:tc>
        <w:tc>
          <w:tcPr>
            <w:tcW w:w="1082" w:type="dxa"/>
          </w:tcPr>
          <w:p w:rsidR="004A4BBF" w:rsidRPr="002F1015" w:rsidRDefault="004A4BBF" w:rsidP="00BF398E">
            <w:pPr>
              <w:spacing w:line="360" w:lineRule="auto"/>
              <w:jc w:val="center"/>
              <w:rPr>
                <w:sz w:val="24"/>
                <w:szCs w:val="24"/>
              </w:rPr>
            </w:pPr>
            <w:r w:rsidRPr="002F1015">
              <w:rPr>
                <w:sz w:val="24"/>
                <w:szCs w:val="24"/>
              </w:rPr>
              <w:t>Декабрь 2019-июнь 2020</w:t>
            </w:r>
          </w:p>
        </w:tc>
        <w:tc>
          <w:tcPr>
            <w:tcW w:w="2321" w:type="dxa"/>
          </w:tcPr>
          <w:p w:rsidR="004A4BBF" w:rsidRPr="002F1015" w:rsidRDefault="004A4BBF" w:rsidP="00BF398E">
            <w:pPr>
              <w:spacing w:line="360" w:lineRule="auto"/>
              <w:jc w:val="center"/>
              <w:rPr>
                <w:sz w:val="24"/>
                <w:szCs w:val="24"/>
              </w:rPr>
            </w:pPr>
            <w:r>
              <w:rPr>
                <w:sz w:val="24"/>
                <w:szCs w:val="24"/>
              </w:rPr>
              <w:t>Ответственный за информационное размещение</w:t>
            </w:r>
          </w:p>
        </w:tc>
      </w:tr>
      <w:tr w:rsidR="004A4BBF" w:rsidRPr="00140D73" w:rsidTr="00BF398E">
        <w:tc>
          <w:tcPr>
            <w:tcW w:w="984" w:type="dxa"/>
          </w:tcPr>
          <w:p w:rsidR="004A4BBF" w:rsidRPr="002F1015" w:rsidRDefault="004A4BBF" w:rsidP="00BF398E">
            <w:pPr>
              <w:spacing w:line="360" w:lineRule="auto"/>
              <w:jc w:val="center"/>
              <w:rPr>
                <w:sz w:val="24"/>
                <w:szCs w:val="24"/>
              </w:rPr>
            </w:pPr>
            <w:r>
              <w:rPr>
                <w:sz w:val="24"/>
                <w:szCs w:val="24"/>
              </w:rPr>
              <w:t>16</w:t>
            </w:r>
          </w:p>
        </w:tc>
        <w:tc>
          <w:tcPr>
            <w:tcW w:w="4958" w:type="dxa"/>
          </w:tcPr>
          <w:p w:rsidR="004A4BBF" w:rsidRPr="00140D73" w:rsidRDefault="004A4BBF" w:rsidP="00BF398E">
            <w:pPr>
              <w:spacing w:line="360" w:lineRule="auto"/>
              <w:rPr>
                <w:sz w:val="24"/>
                <w:szCs w:val="24"/>
              </w:rPr>
            </w:pPr>
            <w:r w:rsidRPr="00140D73">
              <w:rPr>
                <w:sz w:val="24"/>
                <w:szCs w:val="24"/>
              </w:rPr>
              <w:t>Оформление информационных стендов для студентов по материалам ГИА</w:t>
            </w:r>
          </w:p>
        </w:tc>
        <w:tc>
          <w:tcPr>
            <w:tcW w:w="1082" w:type="dxa"/>
          </w:tcPr>
          <w:p w:rsidR="004A4BBF" w:rsidRPr="002F1015" w:rsidRDefault="004A4BBF" w:rsidP="00BF398E">
            <w:pPr>
              <w:spacing w:line="360" w:lineRule="auto"/>
              <w:jc w:val="center"/>
              <w:rPr>
                <w:sz w:val="24"/>
                <w:szCs w:val="24"/>
              </w:rPr>
            </w:pPr>
            <w:r>
              <w:rPr>
                <w:sz w:val="24"/>
                <w:szCs w:val="24"/>
              </w:rPr>
              <w:t>Май-июнь 2020</w:t>
            </w:r>
          </w:p>
        </w:tc>
        <w:tc>
          <w:tcPr>
            <w:tcW w:w="2321" w:type="dxa"/>
          </w:tcPr>
          <w:p w:rsidR="004A4BBF" w:rsidRPr="002F1015" w:rsidRDefault="004A4BBF" w:rsidP="00BF398E">
            <w:pPr>
              <w:spacing w:line="360" w:lineRule="auto"/>
              <w:jc w:val="center"/>
              <w:rPr>
                <w:sz w:val="24"/>
                <w:szCs w:val="24"/>
              </w:rPr>
            </w:pPr>
            <w:r w:rsidRPr="00C2287F">
              <w:rPr>
                <w:sz w:val="24"/>
                <w:szCs w:val="24"/>
              </w:rPr>
              <w:t>Заведующий отделением</w:t>
            </w:r>
            <w:r>
              <w:rPr>
                <w:sz w:val="24"/>
                <w:szCs w:val="24"/>
              </w:rPr>
              <w:t xml:space="preserve">, </w:t>
            </w:r>
            <w:r w:rsidRPr="00140D73">
              <w:rPr>
                <w:sz w:val="24"/>
                <w:szCs w:val="24"/>
              </w:rPr>
              <w:t>председатель ПЦК</w:t>
            </w:r>
          </w:p>
        </w:tc>
      </w:tr>
      <w:tr w:rsidR="00C31DF3" w:rsidRPr="00140D73" w:rsidTr="00BF398E">
        <w:tc>
          <w:tcPr>
            <w:tcW w:w="984" w:type="dxa"/>
          </w:tcPr>
          <w:p w:rsidR="00C31DF3" w:rsidRDefault="00C31DF3" w:rsidP="00BF398E">
            <w:pPr>
              <w:spacing w:line="360" w:lineRule="auto"/>
              <w:jc w:val="center"/>
              <w:rPr>
                <w:sz w:val="24"/>
                <w:szCs w:val="24"/>
              </w:rPr>
            </w:pPr>
            <w:r>
              <w:rPr>
                <w:sz w:val="24"/>
                <w:szCs w:val="24"/>
              </w:rPr>
              <w:t>17</w:t>
            </w:r>
          </w:p>
        </w:tc>
        <w:tc>
          <w:tcPr>
            <w:tcW w:w="4958" w:type="dxa"/>
          </w:tcPr>
          <w:p w:rsidR="00C31DF3" w:rsidRPr="00140D73" w:rsidRDefault="00C31DF3" w:rsidP="00BF398E">
            <w:pPr>
              <w:spacing w:line="360" w:lineRule="auto"/>
              <w:rPr>
                <w:sz w:val="24"/>
                <w:szCs w:val="24"/>
              </w:rPr>
            </w:pPr>
            <w:r>
              <w:rPr>
                <w:sz w:val="24"/>
                <w:szCs w:val="24"/>
              </w:rPr>
              <w:t>Подготовка кабинетов для работы ГЭК (121, 222, 217)</w:t>
            </w:r>
          </w:p>
        </w:tc>
        <w:tc>
          <w:tcPr>
            <w:tcW w:w="1082" w:type="dxa"/>
          </w:tcPr>
          <w:p w:rsidR="00C31DF3" w:rsidRDefault="00C31DF3" w:rsidP="00BF398E">
            <w:pPr>
              <w:spacing w:line="360" w:lineRule="auto"/>
              <w:jc w:val="center"/>
              <w:rPr>
                <w:sz w:val="24"/>
                <w:szCs w:val="24"/>
              </w:rPr>
            </w:pPr>
            <w:r>
              <w:rPr>
                <w:sz w:val="24"/>
                <w:szCs w:val="24"/>
              </w:rPr>
              <w:t>Июнь 2020</w:t>
            </w:r>
          </w:p>
        </w:tc>
        <w:tc>
          <w:tcPr>
            <w:tcW w:w="2321" w:type="dxa"/>
          </w:tcPr>
          <w:p w:rsidR="00C31DF3" w:rsidRPr="00C2287F" w:rsidRDefault="00C31DF3" w:rsidP="00BF398E">
            <w:pPr>
              <w:spacing w:line="360" w:lineRule="auto"/>
              <w:jc w:val="center"/>
              <w:rPr>
                <w:sz w:val="24"/>
                <w:szCs w:val="24"/>
              </w:rPr>
            </w:pPr>
            <w:r>
              <w:rPr>
                <w:sz w:val="24"/>
                <w:szCs w:val="24"/>
              </w:rPr>
              <w:t>Председатели</w:t>
            </w:r>
            <w:r w:rsidRPr="00140D73">
              <w:rPr>
                <w:sz w:val="24"/>
                <w:szCs w:val="24"/>
              </w:rPr>
              <w:t xml:space="preserve"> ПЦК</w:t>
            </w:r>
          </w:p>
        </w:tc>
      </w:tr>
      <w:tr w:rsidR="004A4BBF" w:rsidRPr="00140D73" w:rsidTr="00BF398E">
        <w:tc>
          <w:tcPr>
            <w:tcW w:w="984" w:type="dxa"/>
          </w:tcPr>
          <w:p w:rsidR="004A4BBF" w:rsidRPr="002F1015" w:rsidRDefault="00C31DF3" w:rsidP="00BF398E">
            <w:pPr>
              <w:spacing w:line="360" w:lineRule="auto"/>
              <w:jc w:val="center"/>
              <w:rPr>
                <w:sz w:val="24"/>
                <w:szCs w:val="24"/>
              </w:rPr>
            </w:pPr>
            <w:r>
              <w:rPr>
                <w:sz w:val="24"/>
                <w:szCs w:val="24"/>
              </w:rPr>
              <w:t>18</w:t>
            </w:r>
          </w:p>
        </w:tc>
        <w:tc>
          <w:tcPr>
            <w:tcW w:w="4958" w:type="dxa"/>
          </w:tcPr>
          <w:p w:rsidR="004A4BBF" w:rsidRPr="00140D73" w:rsidRDefault="004A4BBF" w:rsidP="00BF398E">
            <w:pPr>
              <w:spacing w:line="360" w:lineRule="auto"/>
              <w:rPr>
                <w:sz w:val="24"/>
                <w:szCs w:val="24"/>
              </w:rPr>
            </w:pPr>
            <w:r w:rsidRPr="00140D73">
              <w:rPr>
                <w:sz w:val="24"/>
                <w:szCs w:val="24"/>
              </w:rPr>
              <w:t>Подготовка и проведение заседаний ГЭК по графику</w:t>
            </w:r>
            <w:r w:rsidR="00C31DF3">
              <w:rPr>
                <w:sz w:val="24"/>
                <w:szCs w:val="24"/>
              </w:rPr>
              <w:t>. Обеспечение ГЭК свей необходимой документацией</w:t>
            </w:r>
          </w:p>
        </w:tc>
        <w:tc>
          <w:tcPr>
            <w:tcW w:w="1082" w:type="dxa"/>
          </w:tcPr>
          <w:p w:rsidR="004A4BBF" w:rsidRPr="002F1015" w:rsidRDefault="004A4BBF" w:rsidP="00BF398E">
            <w:pPr>
              <w:spacing w:line="360" w:lineRule="auto"/>
              <w:jc w:val="center"/>
              <w:rPr>
                <w:sz w:val="24"/>
                <w:szCs w:val="24"/>
              </w:rPr>
            </w:pPr>
            <w:r>
              <w:rPr>
                <w:sz w:val="24"/>
                <w:szCs w:val="24"/>
              </w:rPr>
              <w:t>Июнь 2020</w:t>
            </w:r>
          </w:p>
        </w:tc>
        <w:tc>
          <w:tcPr>
            <w:tcW w:w="2321" w:type="dxa"/>
          </w:tcPr>
          <w:p w:rsidR="004A4BBF" w:rsidRPr="002F1015" w:rsidRDefault="004A4BBF" w:rsidP="00BF398E">
            <w:pPr>
              <w:spacing w:line="360" w:lineRule="auto"/>
              <w:jc w:val="center"/>
              <w:rPr>
                <w:sz w:val="24"/>
                <w:szCs w:val="24"/>
              </w:rPr>
            </w:pPr>
            <w:r w:rsidRPr="00140D73">
              <w:rPr>
                <w:sz w:val="24"/>
                <w:szCs w:val="24"/>
              </w:rPr>
              <w:t>Зам. директора по УР,</w:t>
            </w:r>
            <w:r>
              <w:rPr>
                <w:sz w:val="24"/>
                <w:szCs w:val="24"/>
              </w:rPr>
              <w:t xml:space="preserve"> секретарь</w:t>
            </w:r>
          </w:p>
        </w:tc>
      </w:tr>
      <w:tr w:rsidR="004A4BBF" w:rsidRPr="00140D73" w:rsidTr="00BF398E">
        <w:tc>
          <w:tcPr>
            <w:tcW w:w="984" w:type="dxa"/>
          </w:tcPr>
          <w:p w:rsidR="004A4BBF" w:rsidRPr="002F1015" w:rsidRDefault="00C31DF3" w:rsidP="00BF398E">
            <w:pPr>
              <w:spacing w:line="360" w:lineRule="auto"/>
              <w:jc w:val="center"/>
              <w:rPr>
                <w:sz w:val="24"/>
                <w:szCs w:val="24"/>
              </w:rPr>
            </w:pPr>
            <w:r>
              <w:rPr>
                <w:sz w:val="24"/>
                <w:szCs w:val="24"/>
              </w:rPr>
              <w:t>19</w:t>
            </w:r>
          </w:p>
        </w:tc>
        <w:tc>
          <w:tcPr>
            <w:tcW w:w="4958" w:type="dxa"/>
          </w:tcPr>
          <w:p w:rsidR="004A4BBF" w:rsidRPr="00140D73" w:rsidRDefault="004A4BBF" w:rsidP="00BF398E">
            <w:pPr>
              <w:spacing w:line="360" w:lineRule="auto"/>
              <w:rPr>
                <w:sz w:val="24"/>
                <w:szCs w:val="24"/>
              </w:rPr>
            </w:pPr>
            <w:r w:rsidRPr="00140D73">
              <w:rPr>
                <w:sz w:val="24"/>
                <w:szCs w:val="24"/>
              </w:rPr>
              <w:t>Подготовка отчета председателя ГЭК о результатах ГИА</w:t>
            </w:r>
          </w:p>
        </w:tc>
        <w:tc>
          <w:tcPr>
            <w:tcW w:w="1082" w:type="dxa"/>
          </w:tcPr>
          <w:p w:rsidR="004A4BBF" w:rsidRPr="002F1015" w:rsidRDefault="004A4BBF" w:rsidP="00BF398E">
            <w:pPr>
              <w:spacing w:line="360" w:lineRule="auto"/>
              <w:jc w:val="center"/>
              <w:rPr>
                <w:sz w:val="24"/>
                <w:szCs w:val="24"/>
              </w:rPr>
            </w:pPr>
            <w:r>
              <w:rPr>
                <w:sz w:val="24"/>
                <w:szCs w:val="24"/>
              </w:rPr>
              <w:t>Июнь 2020</w:t>
            </w:r>
          </w:p>
        </w:tc>
        <w:tc>
          <w:tcPr>
            <w:tcW w:w="2321" w:type="dxa"/>
          </w:tcPr>
          <w:p w:rsidR="004A4BBF" w:rsidRPr="002F1015" w:rsidRDefault="004A4BBF" w:rsidP="00BF398E">
            <w:pPr>
              <w:spacing w:line="360" w:lineRule="auto"/>
              <w:jc w:val="center"/>
              <w:rPr>
                <w:sz w:val="24"/>
                <w:szCs w:val="24"/>
              </w:rPr>
            </w:pPr>
            <w:r>
              <w:rPr>
                <w:sz w:val="24"/>
                <w:szCs w:val="24"/>
              </w:rPr>
              <w:t>Председатель</w:t>
            </w:r>
            <w:r w:rsidRPr="00140D73">
              <w:rPr>
                <w:sz w:val="24"/>
                <w:szCs w:val="24"/>
              </w:rPr>
              <w:t xml:space="preserve"> ГЭК</w:t>
            </w:r>
          </w:p>
        </w:tc>
      </w:tr>
      <w:tr w:rsidR="004A4BBF" w:rsidRPr="00140D73" w:rsidTr="00BF398E">
        <w:tc>
          <w:tcPr>
            <w:tcW w:w="984" w:type="dxa"/>
          </w:tcPr>
          <w:p w:rsidR="004A4BBF" w:rsidRPr="002F1015" w:rsidRDefault="00C31DF3" w:rsidP="00BF398E">
            <w:pPr>
              <w:spacing w:line="360" w:lineRule="auto"/>
              <w:jc w:val="center"/>
              <w:rPr>
                <w:sz w:val="24"/>
                <w:szCs w:val="24"/>
              </w:rPr>
            </w:pPr>
            <w:r>
              <w:rPr>
                <w:sz w:val="24"/>
                <w:szCs w:val="24"/>
              </w:rPr>
              <w:t>20</w:t>
            </w:r>
          </w:p>
        </w:tc>
        <w:tc>
          <w:tcPr>
            <w:tcW w:w="4958" w:type="dxa"/>
          </w:tcPr>
          <w:p w:rsidR="004A4BBF" w:rsidRPr="00140D73" w:rsidRDefault="004A4BBF" w:rsidP="00BF398E">
            <w:pPr>
              <w:spacing w:line="360" w:lineRule="auto"/>
              <w:rPr>
                <w:sz w:val="24"/>
                <w:szCs w:val="24"/>
              </w:rPr>
            </w:pPr>
            <w:r>
              <w:rPr>
                <w:sz w:val="24"/>
                <w:szCs w:val="24"/>
              </w:rPr>
              <w:t>Сдача документации по проведению</w:t>
            </w:r>
            <w:r w:rsidRPr="00140D73">
              <w:rPr>
                <w:sz w:val="24"/>
                <w:szCs w:val="24"/>
              </w:rPr>
              <w:t xml:space="preserve"> ГИА</w:t>
            </w:r>
            <w:r>
              <w:rPr>
                <w:sz w:val="24"/>
                <w:szCs w:val="24"/>
              </w:rPr>
              <w:t>: ведомости, книги протоколов</w:t>
            </w:r>
          </w:p>
        </w:tc>
        <w:tc>
          <w:tcPr>
            <w:tcW w:w="1082" w:type="dxa"/>
          </w:tcPr>
          <w:p w:rsidR="004A4BBF" w:rsidRPr="002F1015" w:rsidRDefault="004A4BBF" w:rsidP="00BF398E">
            <w:pPr>
              <w:spacing w:line="360" w:lineRule="auto"/>
              <w:jc w:val="center"/>
              <w:rPr>
                <w:sz w:val="24"/>
                <w:szCs w:val="24"/>
              </w:rPr>
            </w:pPr>
            <w:r>
              <w:rPr>
                <w:sz w:val="24"/>
                <w:szCs w:val="24"/>
              </w:rPr>
              <w:t>Июнь 2020</w:t>
            </w:r>
          </w:p>
        </w:tc>
        <w:tc>
          <w:tcPr>
            <w:tcW w:w="2321" w:type="dxa"/>
          </w:tcPr>
          <w:p w:rsidR="004A4BBF" w:rsidRPr="002F1015" w:rsidRDefault="004A4BBF" w:rsidP="00BF398E">
            <w:pPr>
              <w:spacing w:line="360" w:lineRule="auto"/>
              <w:jc w:val="center"/>
              <w:rPr>
                <w:sz w:val="24"/>
                <w:szCs w:val="24"/>
              </w:rPr>
            </w:pPr>
            <w:r>
              <w:rPr>
                <w:sz w:val="24"/>
                <w:szCs w:val="24"/>
              </w:rPr>
              <w:t>секретарь</w:t>
            </w:r>
          </w:p>
        </w:tc>
      </w:tr>
    </w:tbl>
    <w:p w:rsidR="004A4BBF" w:rsidRPr="00932649" w:rsidRDefault="004A4BBF" w:rsidP="008878F7">
      <w:pPr>
        <w:spacing w:after="0" w:line="360" w:lineRule="auto"/>
        <w:jc w:val="both"/>
        <w:outlineLvl w:val="1"/>
        <w:rPr>
          <w:sz w:val="28"/>
          <w:szCs w:val="28"/>
        </w:rPr>
      </w:pPr>
    </w:p>
    <w:p w:rsidR="00C92E97" w:rsidRPr="00932649" w:rsidRDefault="00C92E97" w:rsidP="008878F7">
      <w:pPr>
        <w:pStyle w:val="Default"/>
        <w:spacing w:line="360" w:lineRule="auto"/>
        <w:jc w:val="center"/>
        <w:rPr>
          <w:b/>
          <w:bCs/>
          <w:color w:val="auto"/>
          <w:sz w:val="28"/>
          <w:szCs w:val="28"/>
        </w:rPr>
      </w:pPr>
      <w:r w:rsidRPr="00932649">
        <w:rPr>
          <w:b/>
          <w:bCs/>
          <w:color w:val="auto"/>
          <w:sz w:val="28"/>
          <w:szCs w:val="28"/>
        </w:rPr>
        <w:t>Выбор и закрепление темы выпускной квалификационной работы</w:t>
      </w:r>
    </w:p>
    <w:p w:rsidR="00C92E97" w:rsidRDefault="0065112B" w:rsidP="003A2F33">
      <w:pPr>
        <w:pStyle w:val="Default"/>
        <w:spacing w:line="360" w:lineRule="auto"/>
        <w:jc w:val="both"/>
        <w:rPr>
          <w:sz w:val="28"/>
          <w:szCs w:val="28"/>
        </w:rPr>
      </w:pPr>
      <w:r>
        <w:rPr>
          <w:color w:val="auto"/>
          <w:sz w:val="28"/>
          <w:szCs w:val="28"/>
        </w:rPr>
        <w:t xml:space="preserve">     </w:t>
      </w:r>
      <w:r w:rsidR="00C92E97" w:rsidRPr="00932649">
        <w:rPr>
          <w:color w:val="auto"/>
          <w:sz w:val="28"/>
          <w:szCs w:val="28"/>
        </w:rPr>
        <w:t>Темы в</w:t>
      </w:r>
      <w:r w:rsidR="00567268" w:rsidRPr="00932649">
        <w:rPr>
          <w:color w:val="auto"/>
          <w:sz w:val="28"/>
          <w:szCs w:val="28"/>
        </w:rPr>
        <w:t>ыпускных квалификационных работ</w:t>
      </w:r>
      <w:r w:rsidR="00C92E97" w:rsidRPr="00932649">
        <w:rPr>
          <w:color w:val="auto"/>
          <w:sz w:val="28"/>
          <w:szCs w:val="28"/>
        </w:rPr>
        <w:t xml:space="preserve"> определяются образовательной организацией. Студенту предоставляется право выбора темы ВКР, в том числе предложение своей тематики с необходимым обоснованием целесообразности ее разработки для практического </w:t>
      </w:r>
      <w:r w:rsidR="00C92E97">
        <w:rPr>
          <w:sz w:val="28"/>
          <w:szCs w:val="28"/>
        </w:rPr>
        <w:t>применения. При этом тематика выпускной квалификационной работы должна соответствовать содержанию одного или нескольких профессиональных модулей (далее ПМ) или междисциплинарных курсов (далее МДК), входящих в образовательную программу среднего профессионального образован</w:t>
      </w:r>
      <w:r w:rsidR="00E81F6F">
        <w:rPr>
          <w:sz w:val="28"/>
          <w:szCs w:val="28"/>
        </w:rPr>
        <w:t xml:space="preserve">ия по специальности  23.02.03 </w:t>
      </w:r>
      <w:r w:rsidR="00C92E97">
        <w:rPr>
          <w:sz w:val="28"/>
          <w:szCs w:val="28"/>
        </w:rPr>
        <w:t>Техническое обслуживание и р</w:t>
      </w:r>
      <w:r w:rsidR="00E81F6F">
        <w:rPr>
          <w:sz w:val="28"/>
          <w:szCs w:val="28"/>
        </w:rPr>
        <w:t>емонт автомобильного транспорта,</w:t>
      </w:r>
      <w:r w:rsidR="00C92E97">
        <w:rPr>
          <w:sz w:val="28"/>
          <w:szCs w:val="28"/>
        </w:rPr>
        <w:t xml:space="preserve"> а именно: </w:t>
      </w:r>
    </w:p>
    <w:p w:rsidR="00DF4485" w:rsidRDefault="00E81F6F" w:rsidP="003A2F33">
      <w:pPr>
        <w:pStyle w:val="Default"/>
        <w:spacing w:line="360" w:lineRule="auto"/>
        <w:jc w:val="both"/>
        <w:rPr>
          <w:sz w:val="28"/>
          <w:szCs w:val="28"/>
        </w:rPr>
      </w:pPr>
      <w:r>
        <w:rPr>
          <w:sz w:val="28"/>
          <w:szCs w:val="28"/>
        </w:rPr>
        <w:t xml:space="preserve"> ПМ.01  </w:t>
      </w:r>
      <w:r w:rsidR="00DF4485">
        <w:rPr>
          <w:sz w:val="28"/>
          <w:szCs w:val="28"/>
        </w:rPr>
        <w:t>Техническое о</w:t>
      </w:r>
      <w:r w:rsidR="006051FC">
        <w:rPr>
          <w:sz w:val="28"/>
          <w:szCs w:val="28"/>
        </w:rPr>
        <w:t>бслуживание и ремонт автотранспорта</w:t>
      </w:r>
      <w:r w:rsidR="006D6348">
        <w:rPr>
          <w:sz w:val="28"/>
          <w:szCs w:val="28"/>
        </w:rPr>
        <w:t xml:space="preserve"> </w:t>
      </w:r>
    </w:p>
    <w:p w:rsidR="00DF4485" w:rsidRDefault="0065112B" w:rsidP="003A2F33">
      <w:pPr>
        <w:pStyle w:val="Default"/>
        <w:spacing w:line="360" w:lineRule="auto"/>
        <w:jc w:val="both"/>
        <w:rPr>
          <w:sz w:val="28"/>
          <w:szCs w:val="28"/>
        </w:rPr>
      </w:pPr>
      <w:r>
        <w:rPr>
          <w:sz w:val="28"/>
          <w:szCs w:val="28"/>
        </w:rPr>
        <w:t xml:space="preserve">   </w:t>
      </w:r>
      <w:r w:rsidR="00DF4485">
        <w:rPr>
          <w:sz w:val="28"/>
          <w:szCs w:val="28"/>
        </w:rPr>
        <w:t xml:space="preserve"> МДК 01.</w:t>
      </w:r>
      <w:r w:rsidR="00E81F6F">
        <w:rPr>
          <w:sz w:val="28"/>
          <w:szCs w:val="28"/>
        </w:rPr>
        <w:t xml:space="preserve">01  </w:t>
      </w:r>
      <w:r w:rsidR="006051FC">
        <w:rPr>
          <w:sz w:val="28"/>
          <w:szCs w:val="28"/>
        </w:rPr>
        <w:t>Устройство автомобилей</w:t>
      </w:r>
    </w:p>
    <w:p w:rsidR="00DF4485" w:rsidRDefault="0065112B" w:rsidP="003A2F33">
      <w:pPr>
        <w:pStyle w:val="Default"/>
        <w:spacing w:line="360" w:lineRule="auto"/>
        <w:jc w:val="both"/>
        <w:rPr>
          <w:sz w:val="28"/>
          <w:szCs w:val="28"/>
        </w:rPr>
      </w:pPr>
      <w:r>
        <w:rPr>
          <w:sz w:val="28"/>
          <w:szCs w:val="28"/>
        </w:rPr>
        <w:t xml:space="preserve">   </w:t>
      </w:r>
      <w:r w:rsidR="00DF4485">
        <w:rPr>
          <w:sz w:val="28"/>
          <w:szCs w:val="28"/>
        </w:rPr>
        <w:t xml:space="preserve"> МДК </w:t>
      </w:r>
      <w:r w:rsidR="00567268">
        <w:rPr>
          <w:sz w:val="28"/>
          <w:szCs w:val="28"/>
        </w:rPr>
        <w:t>01.</w:t>
      </w:r>
      <w:r w:rsidR="00E81F6F">
        <w:rPr>
          <w:sz w:val="28"/>
          <w:szCs w:val="28"/>
        </w:rPr>
        <w:t xml:space="preserve">02  </w:t>
      </w:r>
      <w:r w:rsidR="00DF4485">
        <w:rPr>
          <w:sz w:val="28"/>
          <w:szCs w:val="28"/>
        </w:rPr>
        <w:t>Техническое обслу</w:t>
      </w:r>
      <w:r w:rsidR="00E81F6F">
        <w:rPr>
          <w:sz w:val="28"/>
          <w:szCs w:val="28"/>
        </w:rPr>
        <w:t>живание и ремонт автотранспорта.</w:t>
      </w:r>
    </w:p>
    <w:p w:rsidR="00567268" w:rsidRDefault="00567268" w:rsidP="003A2F33">
      <w:pPr>
        <w:pStyle w:val="Default"/>
        <w:spacing w:line="360" w:lineRule="auto"/>
        <w:jc w:val="both"/>
        <w:rPr>
          <w:sz w:val="28"/>
          <w:szCs w:val="28"/>
        </w:rPr>
      </w:pPr>
      <w:r>
        <w:rPr>
          <w:sz w:val="28"/>
          <w:szCs w:val="28"/>
        </w:rPr>
        <w:t xml:space="preserve"> ПМ.02  Организация деяте</w:t>
      </w:r>
      <w:r w:rsidR="00E81F6F">
        <w:rPr>
          <w:sz w:val="28"/>
          <w:szCs w:val="28"/>
        </w:rPr>
        <w:t>льности коллектива исполнителей</w:t>
      </w:r>
    </w:p>
    <w:p w:rsidR="00567268" w:rsidRDefault="0065112B" w:rsidP="003A2F33">
      <w:pPr>
        <w:pStyle w:val="Default"/>
        <w:spacing w:line="360" w:lineRule="auto"/>
        <w:jc w:val="both"/>
        <w:rPr>
          <w:sz w:val="28"/>
          <w:szCs w:val="28"/>
        </w:rPr>
      </w:pPr>
      <w:r>
        <w:rPr>
          <w:sz w:val="28"/>
          <w:szCs w:val="28"/>
        </w:rPr>
        <w:t xml:space="preserve">   </w:t>
      </w:r>
      <w:r w:rsidR="00E81F6F">
        <w:rPr>
          <w:sz w:val="28"/>
          <w:szCs w:val="28"/>
        </w:rPr>
        <w:t xml:space="preserve"> МДК 02.01  </w:t>
      </w:r>
      <w:r w:rsidR="00567268">
        <w:rPr>
          <w:sz w:val="28"/>
          <w:szCs w:val="28"/>
        </w:rPr>
        <w:t>Упра</w:t>
      </w:r>
      <w:r w:rsidR="00E81F6F">
        <w:rPr>
          <w:sz w:val="28"/>
          <w:szCs w:val="28"/>
        </w:rPr>
        <w:t>вление коллективом исполнителей</w:t>
      </w:r>
    </w:p>
    <w:p w:rsidR="00567268" w:rsidRDefault="0065112B" w:rsidP="003A2F33">
      <w:pPr>
        <w:pStyle w:val="Default"/>
        <w:spacing w:line="360" w:lineRule="auto"/>
        <w:jc w:val="both"/>
        <w:rPr>
          <w:color w:val="auto"/>
          <w:sz w:val="28"/>
          <w:szCs w:val="28"/>
        </w:rPr>
      </w:pPr>
      <w:r>
        <w:rPr>
          <w:color w:val="auto"/>
          <w:sz w:val="28"/>
          <w:szCs w:val="28"/>
        </w:rPr>
        <w:t xml:space="preserve">     </w:t>
      </w:r>
      <w:r w:rsidR="00567268">
        <w:rPr>
          <w:color w:val="auto"/>
          <w:sz w:val="28"/>
          <w:szCs w:val="28"/>
        </w:rPr>
        <w:t>Для подготовки ВКР студенту назначается руководитель д</w:t>
      </w:r>
      <w:r>
        <w:rPr>
          <w:color w:val="auto"/>
          <w:sz w:val="28"/>
          <w:szCs w:val="28"/>
        </w:rPr>
        <w:t>ипломного проекта и консультант</w:t>
      </w:r>
      <w:r w:rsidR="00567268">
        <w:rPr>
          <w:color w:val="auto"/>
          <w:sz w:val="28"/>
          <w:szCs w:val="28"/>
        </w:rPr>
        <w:t xml:space="preserve"> по экономическому разделу ДП. </w:t>
      </w:r>
      <w:r w:rsidR="006051FC">
        <w:rPr>
          <w:color w:val="auto"/>
          <w:sz w:val="28"/>
          <w:szCs w:val="28"/>
        </w:rPr>
        <w:t xml:space="preserve"> </w:t>
      </w:r>
      <w:proofErr w:type="spellStart"/>
      <w:r>
        <w:rPr>
          <w:color w:val="auto"/>
          <w:sz w:val="28"/>
          <w:szCs w:val="28"/>
        </w:rPr>
        <w:t>Нормоконтроль</w:t>
      </w:r>
      <w:proofErr w:type="spellEnd"/>
      <w:r>
        <w:rPr>
          <w:color w:val="auto"/>
          <w:sz w:val="28"/>
          <w:szCs w:val="28"/>
        </w:rPr>
        <w:t xml:space="preserve"> </w:t>
      </w:r>
      <w:r w:rsidR="00D9459C">
        <w:rPr>
          <w:color w:val="auto"/>
          <w:sz w:val="28"/>
          <w:szCs w:val="28"/>
        </w:rPr>
        <w:t>дипломного проекта</w:t>
      </w:r>
      <w:r>
        <w:rPr>
          <w:color w:val="auto"/>
          <w:sz w:val="28"/>
          <w:szCs w:val="28"/>
        </w:rPr>
        <w:t xml:space="preserve"> осуществляет</w:t>
      </w:r>
      <w:r w:rsidR="00E81F6F">
        <w:rPr>
          <w:color w:val="auto"/>
          <w:sz w:val="28"/>
          <w:szCs w:val="28"/>
        </w:rPr>
        <w:t xml:space="preserve"> старши</w:t>
      </w:r>
      <w:r>
        <w:rPr>
          <w:color w:val="auto"/>
          <w:sz w:val="28"/>
          <w:szCs w:val="28"/>
        </w:rPr>
        <w:t>й консультант</w:t>
      </w:r>
      <w:r w:rsidR="00E81F6F">
        <w:rPr>
          <w:color w:val="auto"/>
          <w:sz w:val="28"/>
          <w:szCs w:val="28"/>
        </w:rPr>
        <w:t xml:space="preserve"> выпускной учебной группы.</w:t>
      </w:r>
      <w:r w:rsidR="00B3294D">
        <w:rPr>
          <w:color w:val="auto"/>
          <w:sz w:val="28"/>
          <w:szCs w:val="28"/>
        </w:rPr>
        <w:t xml:space="preserve"> </w:t>
      </w:r>
      <w:r w:rsidR="00B3294D" w:rsidRPr="00D21DD6">
        <w:rPr>
          <w:color w:val="auto"/>
          <w:sz w:val="28"/>
          <w:szCs w:val="28"/>
        </w:rPr>
        <w:t>В период выполнения ВКР для дипломников проводятся кон</w:t>
      </w:r>
      <w:r w:rsidR="00B3294D">
        <w:rPr>
          <w:color w:val="auto"/>
          <w:sz w:val="28"/>
          <w:szCs w:val="28"/>
        </w:rPr>
        <w:t>сультации</w:t>
      </w:r>
      <w:r w:rsidR="00B3294D" w:rsidRPr="00D21DD6">
        <w:rPr>
          <w:color w:val="auto"/>
          <w:sz w:val="28"/>
          <w:szCs w:val="28"/>
        </w:rPr>
        <w:t xml:space="preserve">. </w:t>
      </w:r>
      <w:r w:rsidR="00F3151B">
        <w:rPr>
          <w:color w:val="auto"/>
          <w:sz w:val="28"/>
          <w:szCs w:val="28"/>
        </w:rPr>
        <w:t xml:space="preserve"> </w:t>
      </w:r>
    </w:p>
    <w:p w:rsidR="00567268" w:rsidRPr="00AC1528" w:rsidRDefault="00AC1528" w:rsidP="003A2F33">
      <w:pPr>
        <w:pStyle w:val="Default"/>
        <w:spacing w:line="360" w:lineRule="auto"/>
        <w:jc w:val="both"/>
        <w:rPr>
          <w:color w:val="auto"/>
          <w:sz w:val="28"/>
          <w:szCs w:val="28"/>
        </w:rPr>
      </w:pPr>
      <w:r>
        <w:rPr>
          <w:color w:val="auto"/>
          <w:sz w:val="28"/>
          <w:szCs w:val="28"/>
        </w:rPr>
        <w:t xml:space="preserve">     </w:t>
      </w:r>
      <w:r w:rsidR="00567268">
        <w:rPr>
          <w:color w:val="auto"/>
          <w:sz w:val="28"/>
          <w:szCs w:val="28"/>
        </w:rPr>
        <w:t xml:space="preserve">Руководство выполнением дипломного проекта поручается преподавателям специальных дисциплин колледжа, а также высококвалифицированным специалистам </w:t>
      </w:r>
      <w:r w:rsidR="00567268">
        <w:rPr>
          <w:sz w:val="28"/>
          <w:szCs w:val="28"/>
        </w:rPr>
        <w:t xml:space="preserve">других учебных заведений, </w:t>
      </w:r>
      <w:r w:rsidR="00D9459C">
        <w:rPr>
          <w:sz w:val="28"/>
          <w:szCs w:val="28"/>
        </w:rPr>
        <w:t>представителям работодателей</w:t>
      </w:r>
      <w:r w:rsidR="00567268">
        <w:rPr>
          <w:sz w:val="28"/>
          <w:szCs w:val="28"/>
        </w:rPr>
        <w:t xml:space="preserve">. </w:t>
      </w:r>
      <w:r w:rsidR="00363FBA" w:rsidRPr="000B01F3">
        <w:rPr>
          <w:color w:val="auto"/>
          <w:sz w:val="28"/>
          <w:szCs w:val="28"/>
        </w:rPr>
        <w:t xml:space="preserve">Закрепление за студентами темы ВКР, назначение руководителя осуществляется приказом директора колледжа не позднее </w:t>
      </w:r>
      <w:r w:rsidR="000B01F3">
        <w:rPr>
          <w:color w:val="auto"/>
          <w:sz w:val="28"/>
          <w:szCs w:val="28"/>
        </w:rPr>
        <w:t>06.04</w:t>
      </w:r>
      <w:r w:rsidR="000B01F3" w:rsidRPr="000B01F3">
        <w:rPr>
          <w:color w:val="auto"/>
          <w:sz w:val="28"/>
          <w:szCs w:val="28"/>
        </w:rPr>
        <w:t xml:space="preserve">.2020 г </w:t>
      </w:r>
      <w:r w:rsidRPr="000B01F3">
        <w:rPr>
          <w:color w:val="auto"/>
          <w:sz w:val="28"/>
          <w:szCs w:val="28"/>
        </w:rPr>
        <w:t>то есть не менее, чем за две недели до выхода на преддипломную практику.</w:t>
      </w:r>
    </w:p>
    <w:p w:rsidR="00567268" w:rsidRPr="00932649" w:rsidRDefault="00AC1528" w:rsidP="003A2F33">
      <w:pPr>
        <w:pStyle w:val="Default"/>
        <w:spacing w:line="360" w:lineRule="auto"/>
        <w:jc w:val="both"/>
        <w:rPr>
          <w:color w:val="auto"/>
          <w:sz w:val="28"/>
          <w:szCs w:val="28"/>
        </w:rPr>
      </w:pPr>
      <w:r>
        <w:rPr>
          <w:b/>
          <w:color w:val="auto"/>
          <w:sz w:val="28"/>
          <w:szCs w:val="28"/>
        </w:rPr>
        <w:t xml:space="preserve">     </w:t>
      </w:r>
      <w:r w:rsidR="000B01F3">
        <w:rPr>
          <w:color w:val="auto"/>
          <w:sz w:val="28"/>
          <w:szCs w:val="28"/>
        </w:rPr>
        <w:t>Полный перечень тем ДП на 2019-2020</w:t>
      </w:r>
      <w:r w:rsidR="00363FBA" w:rsidRPr="00674958">
        <w:rPr>
          <w:color w:val="auto"/>
          <w:sz w:val="28"/>
          <w:szCs w:val="28"/>
        </w:rPr>
        <w:t xml:space="preserve"> учебный год разрабатывается </w:t>
      </w:r>
      <w:r w:rsidR="006051FC" w:rsidRPr="00674958">
        <w:rPr>
          <w:color w:val="auto"/>
          <w:sz w:val="28"/>
          <w:szCs w:val="28"/>
        </w:rPr>
        <w:t xml:space="preserve"> председателем </w:t>
      </w:r>
      <w:r w:rsidR="00D9459C">
        <w:rPr>
          <w:color w:val="auto"/>
          <w:sz w:val="28"/>
          <w:szCs w:val="28"/>
        </w:rPr>
        <w:t>предметной (цикловой)  комиссии</w:t>
      </w:r>
      <w:r w:rsidR="00363FBA" w:rsidRPr="00674958">
        <w:rPr>
          <w:color w:val="auto"/>
          <w:sz w:val="28"/>
          <w:szCs w:val="28"/>
        </w:rPr>
        <w:t xml:space="preserve"> </w:t>
      </w:r>
      <w:r w:rsidR="006051FC" w:rsidRPr="00674958">
        <w:rPr>
          <w:color w:val="auto"/>
          <w:sz w:val="28"/>
          <w:szCs w:val="28"/>
        </w:rPr>
        <w:t xml:space="preserve"> </w:t>
      </w:r>
      <w:r w:rsidR="00D9459C">
        <w:rPr>
          <w:color w:val="auto"/>
          <w:sz w:val="28"/>
          <w:szCs w:val="28"/>
        </w:rPr>
        <w:t xml:space="preserve">  совместно с руководителями ВКР</w:t>
      </w:r>
      <w:r w:rsidR="00363FBA" w:rsidRPr="00674958">
        <w:rPr>
          <w:color w:val="auto"/>
          <w:sz w:val="28"/>
          <w:szCs w:val="28"/>
        </w:rPr>
        <w:t>, работодателями, обсуждается на заседании ПЦК и представляется на утверждение заместителя директора по учебной работе не позднее</w:t>
      </w:r>
      <w:r w:rsidR="008542E7" w:rsidRPr="00674958">
        <w:rPr>
          <w:color w:val="auto"/>
          <w:sz w:val="28"/>
          <w:szCs w:val="28"/>
        </w:rPr>
        <w:t xml:space="preserve"> </w:t>
      </w:r>
      <w:r w:rsidR="000B01F3">
        <w:rPr>
          <w:color w:val="auto"/>
          <w:sz w:val="28"/>
          <w:szCs w:val="28"/>
        </w:rPr>
        <w:t>30.12. 2019</w:t>
      </w:r>
      <w:r w:rsidR="008542E7" w:rsidRPr="00AC1528">
        <w:rPr>
          <w:color w:val="auto"/>
          <w:sz w:val="28"/>
          <w:szCs w:val="28"/>
        </w:rPr>
        <w:t xml:space="preserve"> года</w:t>
      </w:r>
      <w:r w:rsidR="008542E7" w:rsidRPr="00674958">
        <w:rPr>
          <w:color w:val="auto"/>
          <w:sz w:val="28"/>
          <w:szCs w:val="28"/>
        </w:rPr>
        <w:t>.</w:t>
      </w:r>
    </w:p>
    <w:p w:rsidR="00C92E97" w:rsidRDefault="00D9459C" w:rsidP="00586603">
      <w:pPr>
        <w:pStyle w:val="Default"/>
        <w:spacing w:line="360" w:lineRule="auto"/>
        <w:jc w:val="both"/>
        <w:rPr>
          <w:sz w:val="28"/>
          <w:szCs w:val="28"/>
        </w:rPr>
      </w:pPr>
      <w:r>
        <w:rPr>
          <w:color w:val="auto"/>
          <w:sz w:val="28"/>
          <w:szCs w:val="28"/>
        </w:rPr>
        <w:t xml:space="preserve">      </w:t>
      </w:r>
      <w:r w:rsidR="00567268" w:rsidRPr="002964EB">
        <w:rPr>
          <w:color w:val="auto"/>
          <w:sz w:val="28"/>
          <w:szCs w:val="28"/>
        </w:rPr>
        <w:t xml:space="preserve">Выполнение дипломного проекта осуществляется в </w:t>
      </w:r>
      <w:r w:rsidR="00F27A32">
        <w:rPr>
          <w:color w:val="auto"/>
          <w:sz w:val="28"/>
          <w:szCs w:val="28"/>
        </w:rPr>
        <w:t>соответствии с заданием. Задания</w:t>
      </w:r>
      <w:r w:rsidR="00567268" w:rsidRPr="002964EB">
        <w:rPr>
          <w:color w:val="auto"/>
          <w:sz w:val="28"/>
          <w:szCs w:val="28"/>
        </w:rPr>
        <w:t xml:space="preserve"> на дипломный проект разрабатывает</w:t>
      </w:r>
      <w:r w:rsidR="00F27A32">
        <w:rPr>
          <w:color w:val="auto"/>
          <w:sz w:val="28"/>
          <w:szCs w:val="28"/>
        </w:rPr>
        <w:t>ся руководителями дипломных проектов, рассматриваются на заседании предметной (цикловой) комиссии</w:t>
      </w:r>
      <w:r w:rsidR="002964EB">
        <w:rPr>
          <w:color w:val="auto"/>
          <w:sz w:val="28"/>
          <w:szCs w:val="28"/>
        </w:rPr>
        <w:t>.</w:t>
      </w:r>
      <w:r w:rsidR="00AC1528">
        <w:rPr>
          <w:color w:val="auto"/>
          <w:sz w:val="28"/>
          <w:szCs w:val="28"/>
        </w:rPr>
        <w:t xml:space="preserve"> Задание на дипломный проект</w:t>
      </w:r>
      <w:r w:rsidR="00F27A32">
        <w:rPr>
          <w:color w:val="auto"/>
          <w:sz w:val="28"/>
          <w:szCs w:val="28"/>
        </w:rPr>
        <w:t xml:space="preserve"> подписыва</w:t>
      </w:r>
      <w:r>
        <w:rPr>
          <w:color w:val="auto"/>
          <w:sz w:val="28"/>
          <w:szCs w:val="28"/>
        </w:rPr>
        <w:t>е</w:t>
      </w:r>
      <w:r w:rsidR="00F27A32">
        <w:rPr>
          <w:color w:val="auto"/>
          <w:sz w:val="28"/>
          <w:szCs w:val="28"/>
        </w:rPr>
        <w:t>т</w:t>
      </w:r>
      <w:r>
        <w:rPr>
          <w:color w:val="auto"/>
          <w:sz w:val="28"/>
          <w:szCs w:val="28"/>
        </w:rPr>
        <w:t xml:space="preserve"> руководитель, председатель ПЦК, утверждает заместитель директора по учебно- производственной работе.</w:t>
      </w:r>
    </w:p>
    <w:p w:rsidR="003A2F33" w:rsidRDefault="00E877B4" w:rsidP="003A2F33">
      <w:pPr>
        <w:spacing w:after="0" w:line="360" w:lineRule="auto"/>
        <w:ind w:left="360"/>
        <w:jc w:val="center"/>
        <w:outlineLvl w:val="2"/>
        <w:rPr>
          <w:rFonts w:ascii="Times New Roman" w:hAnsi="Times New Roman" w:cs="Times New Roman"/>
          <w:b/>
          <w:sz w:val="28"/>
          <w:szCs w:val="28"/>
        </w:rPr>
      </w:pPr>
      <w:r w:rsidRPr="00E877B4">
        <w:rPr>
          <w:rFonts w:ascii="Times New Roman" w:hAnsi="Times New Roman" w:cs="Times New Roman"/>
          <w:sz w:val="28"/>
          <w:szCs w:val="28"/>
        </w:rPr>
        <w:t xml:space="preserve"> </w:t>
      </w:r>
      <w:r w:rsidR="003A2F33" w:rsidRPr="00237272">
        <w:rPr>
          <w:rFonts w:ascii="Times New Roman" w:hAnsi="Times New Roman" w:cs="Times New Roman"/>
          <w:b/>
          <w:sz w:val="28"/>
          <w:szCs w:val="28"/>
        </w:rPr>
        <w:t>Требования к содержанию выпускной</w:t>
      </w:r>
      <w:r w:rsidR="003A2F33" w:rsidRPr="00E877B4">
        <w:rPr>
          <w:rFonts w:ascii="Times New Roman" w:hAnsi="Times New Roman" w:cs="Times New Roman"/>
          <w:b/>
          <w:sz w:val="28"/>
          <w:szCs w:val="28"/>
        </w:rPr>
        <w:t xml:space="preserve"> квалификационной работы</w:t>
      </w:r>
    </w:p>
    <w:p w:rsidR="00F66FA9" w:rsidRDefault="00586603" w:rsidP="003A2F33">
      <w:pPr>
        <w:pStyle w:val="Default"/>
        <w:spacing w:line="360" w:lineRule="auto"/>
        <w:jc w:val="both"/>
        <w:rPr>
          <w:color w:val="auto"/>
          <w:sz w:val="28"/>
          <w:szCs w:val="28"/>
        </w:rPr>
      </w:pPr>
      <w:r>
        <w:rPr>
          <w:color w:val="auto"/>
          <w:sz w:val="28"/>
          <w:szCs w:val="28"/>
        </w:rPr>
        <w:t xml:space="preserve">     </w:t>
      </w:r>
      <w:r w:rsidR="00F66FA9">
        <w:rPr>
          <w:color w:val="auto"/>
          <w:sz w:val="28"/>
          <w:szCs w:val="28"/>
        </w:rPr>
        <w:t xml:space="preserve">Выпускная квалификационная работа способствует систематизации и закреплению знаний выпускника по </w:t>
      </w:r>
      <w:r>
        <w:rPr>
          <w:color w:val="auto"/>
          <w:sz w:val="28"/>
          <w:szCs w:val="28"/>
        </w:rPr>
        <w:t xml:space="preserve"> </w:t>
      </w:r>
      <w:r w:rsidR="00F66FA9">
        <w:rPr>
          <w:color w:val="auto"/>
          <w:sz w:val="28"/>
          <w:szCs w:val="28"/>
        </w:rPr>
        <w:t xml:space="preserve"> специальности при решении конкретных задач, а также выяснению уровня подготовки выпускника к самостоятельной работе. </w:t>
      </w:r>
    </w:p>
    <w:p w:rsidR="00F66FA9" w:rsidRDefault="00586603" w:rsidP="003A2F33">
      <w:pPr>
        <w:pStyle w:val="Default"/>
        <w:spacing w:line="360" w:lineRule="auto"/>
        <w:jc w:val="both"/>
        <w:rPr>
          <w:color w:val="auto"/>
          <w:sz w:val="28"/>
          <w:szCs w:val="28"/>
        </w:rPr>
      </w:pPr>
      <w:r>
        <w:rPr>
          <w:color w:val="auto"/>
          <w:sz w:val="28"/>
          <w:szCs w:val="28"/>
        </w:rPr>
        <w:t xml:space="preserve">     </w:t>
      </w:r>
      <w:r w:rsidR="00F66FA9">
        <w:rPr>
          <w:color w:val="auto"/>
          <w:sz w:val="28"/>
          <w:szCs w:val="28"/>
        </w:rPr>
        <w:t>Требования к содержанию, объёму и структуре выпускной квалификационной работы определяются образовательным учреждением на основании порядка проведения ГИА выпускников по программе СПО, утвержденного приказом Министерства образования и науки Российской Федерации от 16 августа 2013г. №</w:t>
      </w:r>
      <w:r w:rsidR="003A2F33">
        <w:rPr>
          <w:color w:val="auto"/>
          <w:sz w:val="28"/>
          <w:szCs w:val="28"/>
        </w:rPr>
        <w:t xml:space="preserve"> 968 и П</w:t>
      </w:r>
      <w:r w:rsidR="00F66FA9">
        <w:rPr>
          <w:color w:val="auto"/>
          <w:sz w:val="28"/>
          <w:szCs w:val="28"/>
        </w:rPr>
        <w:t xml:space="preserve">оложением «О порядке организации и проведения государственной итоговой аттестации выпускников   ГБПОУ НСО «Новосибирский автотранспортный колледж». </w:t>
      </w:r>
    </w:p>
    <w:p w:rsidR="00F66FA9" w:rsidRPr="00F4757B" w:rsidRDefault="00586603" w:rsidP="003A2F33">
      <w:pPr>
        <w:pStyle w:val="Default"/>
        <w:spacing w:line="360" w:lineRule="auto"/>
        <w:jc w:val="both"/>
        <w:rPr>
          <w:color w:val="auto"/>
          <w:sz w:val="28"/>
          <w:szCs w:val="28"/>
        </w:rPr>
      </w:pPr>
      <w:r>
        <w:rPr>
          <w:color w:val="auto"/>
          <w:sz w:val="28"/>
          <w:szCs w:val="28"/>
        </w:rPr>
        <w:t xml:space="preserve">     </w:t>
      </w:r>
      <w:r w:rsidR="00F66FA9" w:rsidRPr="00F4757B">
        <w:rPr>
          <w:color w:val="auto"/>
          <w:sz w:val="28"/>
          <w:szCs w:val="28"/>
        </w:rPr>
        <w:t xml:space="preserve">Структурными элементами выпускной квалификационной работы (дипломного проекта) являются: титульный лист, задание на выполнение дипломного проекта, лист содержания пояснительной записки (далее ПЗ), пояснительная записка, графическая часть, список и ссылки на используемую литературу. </w:t>
      </w:r>
    </w:p>
    <w:p w:rsidR="00F66FA9" w:rsidRPr="00F4757B" w:rsidRDefault="00586603" w:rsidP="003A2F33">
      <w:pPr>
        <w:pStyle w:val="Default"/>
        <w:spacing w:line="360" w:lineRule="auto"/>
        <w:jc w:val="both"/>
        <w:rPr>
          <w:color w:val="auto"/>
          <w:sz w:val="28"/>
          <w:szCs w:val="28"/>
        </w:rPr>
      </w:pPr>
      <w:r>
        <w:rPr>
          <w:color w:val="auto"/>
          <w:sz w:val="28"/>
          <w:szCs w:val="28"/>
        </w:rPr>
        <w:t xml:space="preserve">     </w:t>
      </w:r>
      <w:r w:rsidR="00F66FA9" w:rsidRPr="00F4757B">
        <w:rPr>
          <w:color w:val="auto"/>
          <w:sz w:val="28"/>
          <w:szCs w:val="28"/>
        </w:rPr>
        <w:t xml:space="preserve"> Дипломный проект оформляется в соответствии с требованиями, предъявляемыми к оформлению текстовых документов, принятыми в </w:t>
      </w:r>
      <w:r w:rsidR="005331C9">
        <w:rPr>
          <w:color w:val="auto"/>
          <w:sz w:val="28"/>
          <w:szCs w:val="28"/>
        </w:rPr>
        <w:t xml:space="preserve">ГБПОУ НСО «Новосибирский автотранспортный колледж», </w:t>
      </w:r>
      <w:r w:rsidR="00F66FA9" w:rsidRPr="00F4757B">
        <w:rPr>
          <w:color w:val="auto"/>
          <w:sz w:val="28"/>
          <w:szCs w:val="28"/>
        </w:rPr>
        <w:t xml:space="preserve">и включает в себя несколько разделов. Примерными разделами ПЗ дипломного проекта могут быть следующие разделы: </w:t>
      </w:r>
    </w:p>
    <w:p w:rsidR="00F66FA9" w:rsidRPr="00F4757B" w:rsidRDefault="00F66FA9" w:rsidP="003A2F33">
      <w:pPr>
        <w:pStyle w:val="Default"/>
        <w:spacing w:line="360" w:lineRule="auto"/>
        <w:rPr>
          <w:color w:val="auto"/>
          <w:sz w:val="28"/>
          <w:szCs w:val="28"/>
        </w:rPr>
      </w:pPr>
      <w:r w:rsidRPr="00F4757B">
        <w:rPr>
          <w:color w:val="auto"/>
          <w:sz w:val="28"/>
          <w:szCs w:val="28"/>
        </w:rPr>
        <w:t xml:space="preserve">- введение; </w:t>
      </w:r>
    </w:p>
    <w:p w:rsidR="00F66FA9" w:rsidRPr="00F4757B" w:rsidRDefault="00F66FA9" w:rsidP="003A2F33">
      <w:pPr>
        <w:pStyle w:val="Default"/>
        <w:spacing w:line="360" w:lineRule="auto"/>
        <w:rPr>
          <w:color w:val="auto"/>
          <w:sz w:val="28"/>
          <w:szCs w:val="28"/>
        </w:rPr>
      </w:pPr>
      <w:r w:rsidRPr="00F4757B">
        <w:rPr>
          <w:color w:val="auto"/>
          <w:sz w:val="28"/>
          <w:szCs w:val="28"/>
        </w:rPr>
        <w:t>- исследовательск</w:t>
      </w:r>
      <w:r w:rsidR="00823832">
        <w:rPr>
          <w:color w:val="auto"/>
          <w:sz w:val="28"/>
          <w:szCs w:val="28"/>
        </w:rPr>
        <w:t>ая часть и технико-экономическое обоснование проекта</w:t>
      </w:r>
      <w:r w:rsidRPr="00F4757B">
        <w:rPr>
          <w:color w:val="auto"/>
          <w:sz w:val="28"/>
          <w:szCs w:val="28"/>
        </w:rPr>
        <w:t xml:space="preserve">; </w:t>
      </w:r>
    </w:p>
    <w:p w:rsidR="00F66FA9" w:rsidRPr="00F4757B" w:rsidRDefault="00823832" w:rsidP="003A2F33">
      <w:pPr>
        <w:pStyle w:val="Default"/>
        <w:spacing w:line="360" w:lineRule="auto"/>
        <w:rPr>
          <w:color w:val="auto"/>
          <w:sz w:val="28"/>
          <w:szCs w:val="28"/>
        </w:rPr>
      </w:pPr>
      <w:r>
        <w:rPr>
          <w:color w:val="auto"/>
          <w:sz w:val="28"/>
          <w:szCs w:val="28"/>
        </w:rPr>
        <w:t>- расчетно-технологическая</w:t>
      </w:r>
      <w:r w:rsidR="00F66FA9" w:rsidRPr="00F4757B">
        <w:rPr>
          <w:color w:val="auto"/>
          <w:sz w:val="28"/>
          <w:szCs w:val="28"/>
        </w:rPr>
        <w:t xml:space="preserve"> </w:t>
      </w:r>
      <w:r>
        <w:rPr>
          <w:color w:val="auto"/>
          <w:sz w:val="28"/>
          <w:szCs w:val="28"/>
        </w:rPr>
        <w:t>часть</w:t>
      </w:r>
      <w:r w:rsidR="00F66FA9" w:rsidRPr="00F4757B">
        <w:rPr>
          <w:color w:val="auto"/>
          <w:sz w:val="28"/>
          <w:szCs w:val="28"/>
        </w:rPr>
        <w:t xml:space="preserve">; </w:t>
      </w:r>
    </w:p>
    <w:p w:rsidR="00823832" w:rsidRDefault="00823832" w:rsidP="003A2F33">
      <w:pPr>
        <w:pStyle w:val="Default"/>
        <w:spacing w:line="360" w:lineRule="auto"/>
        <w:rPr>
          <w:color w:val="auto"/>
          <w:sz w:val="28"/>
          <w:szCs w:val="28"/>
        </w:rPr>
      </w:pPr>
      <w:r>
        <w:rPr>
          <w:color w:val="auto"/>
          <w:sz w:val="28"/>
          <w:szCs w:val="28"/>
        </w:rPr>
        <w:t>- организационная</w:t>
      </w:r>
      <w:r w:rsidR="00F66FA9" w:rsidRPr="00F4757B">
        <w:rPr>
          <w:color w:val="auto"/>
          <w:sz w:val="28"/>
          <w:szCs w:val="28"/>
        </w:rPr>
        <w:t xml:space="preserve"> </w:t>
      </w:r>
      <w:r>
        <w:rPr>
          <w:color w:val="auto"/>
          <w:sz w:val="28"/>
          <w:szCs w:val="28"/>
        </w:rPr>
        <w:t>часть</w:t>
      </w:r>
      <w:r w:rsidR="00F66FA9" w:rsidRPr="00F4757B">
        <w:rPr>
          <w:color w:val="auto"/>
          <w:sz w:val="28"/>
          <w:szCs w:val="28"/>
        </w:rPr>
        <w:t xml:space="preserve">; </w:t>
      </w:r>
    </w:p>
    <w:p w:rsidR="00823832" w:rsidRDefault="00823832" w:rsidP="003A2F33">
      <w:pPr>
        <w:pStyle w:val="Default"/>
        <w:spacing w:line="360" w:lineRule="auto"/>
        <w:rPr>
          <w:color w:val="auto"/>
          <w:sz w:val="28"/>
          <w:szCs w:val="28"/>
        </w:rPr>
      </w:pPr>
      <w:r>
        <w:rPr>
          <w:color w:val="auto"/>
          <w:sz w:val="28"/>
          <w:szCs w:val="28"/>
        </w:rPr>
        <w:t>- экономическая часть</w:t>
      </w:r>
      <w:r w:rsidRPr="00F4757B">
        <w:rPr>
          <w:color w:val="auto"/>
          <w:sz w:val="28"/>
          <w:szCs w:val="28"/>
        </w:rPr>
        <w:t xml:space="preserve">;                                                                                                 </w:t>
      </w:r>
    </w:p>
    <w:p w:rsidR="00F66FA9" w:rsidRPr="00F4757B" w:rsidRDefault="00F66FA9" w:rsidP="003A2F33">
      <w:pPr>
        <w:pStyle w:val="Default"/>
        <w:spacing w:line="360" w:lineRule="auto"/>
        <w:rPr>
          <w:color w:val="auto"/>
          <w:sz w:val="28"/>
          <w:szCs w:val="28"/>
        </w:rPr>
      </w:pPr>
      <w:r w:rsidRPr="00F4757B">
        <w:rPr>
          <w:color w:val="auto"/>
          <w:sz w:val="28"/>
          <w:szCs w:val="28"/>
        </w:rPr>
        <w:t xml:space="preserve">- заключение по проекту; </w:t>
      </w:r>
    </w:p>
    <w:p w:rsidR="00F66FA9" w:rsidRPr="00F4757B" w:rsidRDefault="00F66FA9" w:rsidP="003A2F33">
      <w:pPr>
        <w:pStyle w:val="Default"/>
        <w:spacing w:line="360" w:lineRule="auto"/>
        <w:rPr>
          <w:color w:val="auto"/>
          <w:sz w:val="28"/>
          <w:szCs w:val="28"/>
        </w:rPr>
      </w:pPr>
      <w:r w:rsidRPr="00F4757B">
        <w:rPr>
          <w:color w:val="auto"/>
          <w:sz w:val="28"/>
          <w:szCs w:val="28"/>
        </w:rPr>
        <w:t xml:space="preserve">- приложения (иллюстрационный материал); </w:t>
      </w:r>
    </w:p>
    <w:p w:rsidR="00F66FA9" w:rsidRPr="00F4757B" w:rsidRDefault="00F66FA9" w:rsidP="003A2F33">
      <w:pPr>
        <w:pStyle w:val="Default"/>
        <w:spacing w:line="360" w:lineRule="auto"/>
        <w:rPr>
          <w:color w:val="auto"/>
          <w:sz w:val="28"/>
          <w:szCs w:val="28"/>
        </w:rPr>
      </w:pPr>
      <w:r w:rsidRPr="00F4757B">
        <w:rPr>
          <w:color w:val="auto"/>
          <w:sz w:val="28"/>
          <w:szCs w:val="28"/>
        </w:rPr>
        <w:t xml:space="preserve">-список использованной литературы. </w:t>
      </w:r>
    </w:p>
    <w:p w:rsidR="00F66FA9" w:rsidRPr="00586603" w:rsidRDefault="00586603" w:rsidP="003A2F33">
      <w:pPr>
        <w:pStyle w:val="Default"/>
        <w:spacing w:line="360" w:lineRule="auto"/>
        <w:jc w:val="both"/>
        <w:rPr>
          <w:color w:val="auto"/>
          <w:sz w:val="28"/>
          <w:szCs w:val="28"/>
        </w:rPr>
      </w:pPr>
      <w:r>
        <w:rPr>
          <w:color w:val="auto"/>
          <w:sz w:val="28"/>
          <w:szCs w:val="28"/>
        </w:rPr>
        <w:t xml:space="preserve">     </w:t>
      </w:r>
      <w:r w:rsidR="003A2F33">
        <w:rPr>
          <w:color w:val="auto"/>
          <w:sz w:val="28"/>
          <w:szCs w:val="28"/>
        </w:rPr>
        <w:t xml:space="preserve"> </w:t>
      </w:r>
      <w:r w:rsidR="00F63804" w:rsidRPr="00F63804">
        <w:rPr>
          <w:color w:val="auto"/>
          <w:sz w:val="28"/>
          <w:szCs w:val="28"/>
        </w:rPr>
        <w:t xml:space="preserve">Объём дипломного проекта: пояснительная записка – не менее 40 страниц и не </w:t>
      </w:r>
      <w:r w:rsidR="00F63804" w:rsidRPr="00586603">
        <w:rPr>
          <w:color w:val="auto"/>
          <w:sz w:val="28"/>
          <w:szCs w:val="28"/>
        </w:rPr>
        <w:t>более 70-ти  печатных страниц;</w:t>
      </w:r>
      <w:r w:rsidR="00F63804" w:rsidRPr="00F63804">
        <w:rPr>
          <w:color w:val="auto"/>
          <w:sz w:val="28"/>
          <w:szCs w:val="28"/>
        </w:rPr>
        <w:t xml:space="preserve"> графическая часть – 1 чертёж и 1 эскиз А</w:t>
      </w:r>
      <w:proofErr w:type="gramStart"/>
      <w:r w:rsidR="00F63804" w:rsidRPr="00F63804">
        <w:rPr>
          <w:color w:val="auto"/>
          <w:sz w:val="28"/>
          <w:szCs w:val="28"/>
        </w:rPr>
        <w:t>1</w:t>
      </w:r>
      <w:proofErr w:type="gramEnd"/>
      <w:r w:rsidR="00F63804" w:rsidRPr="00F63804">
        <w:rPr>
          <w:color w:val="auto"/>
          <w:sz w:val="28"/>
          <w:szCs w:val="28"/>
        </w:rPr>
        <w:t xml:space="preserve">. В ПЗ дипломного проекта дается теоретическое, расчетное обоснование принятых в проекте решений.  </w:t>
      </w:r>
    </w:p>
    <w:p w:rsidR="00F66FA9" w:rsidRPr="00F4757B" w:rsidRDefault="00586603" w:rsidP="003A2F33">
      <w:pPr>
        <w:pStyle w:val="Default"/>
        <w:spacing w:line="360" w:lineRule="auto"/>
        <w:jc w:val="both"/>
        <w:rPr>
          <w:color w:val="auto"/>
          <w:sz w:val="28"/>
          <w:szCs w:val="28"/>
        </w:rPr>
      </w:pPr>
      <w:r>
        <w:rPr>
          <w:color w:val="auto"/>
          <w:sz w:val="28"/>
          <w:szCs w:val="28"/>
        </w:rPr>
        <w:t xml:space="preserve">     </w:t>
      </w:r>
      <w:r w:rsidR="00F66FA9" w:rsidRPr="00F4757B">
        <w:rPr>
          <w:color w:val="auto"/>
          <w:sz w:val="28"/>
          <w:szCs w:val="28"/>
        </w:rPr>
        <w:t xml:space="preserve"> Структура и содержание разделов пояснительной записки определяются в зависимости от темы дипломного проекта и могут изменяться руководителем по согласованию с дипломником и старшим </w:t>
      </w:r>
      <w:r>
        <w:rPr>
          <w:color w:val="auto"/>
          <w:sz w:val="28"/>
          <w:szCs w:val="28"/>
        </w:rPr>
        <w:t>консультантом</w:t>
      </w:r>
      <w:r w:rsidR="00F66FA9" w:rsidRPr="00F4757B">
        <w:rPr>
          <w:color w:val="auto"/>
          <w:sz w:val="28"/>
          <w:szCs w:val="28"/>
        </w:rPr>
        <w:t xml:space="preserve">. </w:t>
      </w:r>
    </w:p>
    <w:p w:rsidR="00F66FA9" w:rsidRPr="00E877B4" w:rsidRDefault="00F66FA9" w:rsidP="002F3CE4">
      <w:pPr>
        <w:pStyle w:val="Default"/>
        <w:spacing w:line="360" w:lineRule="auto"/>
        <w:ind w:firstLine="851"/>
        <w:jc w:val="both"/>
        <w:rPr>
          <w:b/>
          <w:sz w:val="28"/>
          <w:szCs w:val="28"/>
        </w:rPr>
      </w:pPr>
      <w:r w:rsidRPr="00F4757B">
        <w:rPr>
          <w:color w:val="auto"/>
          <w:sz w:val="28"/>
          <w:szCs w:val="28"/>
        </w:rPr>
        <w:t xml:space="preserve"> В графической части принятое решение может быть представлено в</w:t>
      </w:r>
      <w:r>
        <w:rPr>
          <w:color w:val="auto"/>
          <w:sz w:val="28"/>
          <w:szCs w:val="28"/>
        </w:rPr>
        <w:t xml:space="preserve"> виде схем, сборочных, габаритных чертежей детале</w:t>
      </w:r>
      <w:r w:rsidR="009800F8">
        <w:rPr>
          <w:color w:val="auto"/>
          <w:sz w:val="28"/>
          <w:szCs w:val="28"/>
        </w:rPr>
        <w:t>й и узлов, эскизных компоновок, технологических карт.</w:t>
      </w:r>
      <w:r>
        <w:rPr>
          <w:color w:val="auto"/>
          <w:sz w:val="28"/>
          <w:szCs w:val="28"/>
        </w:rPr>
        <w:t xml:space="preserve"> </w:t>
      </w:r>
    </w:p>
    <w:p w:rsidR="005331C9" w:rsidRPr="00932649" w:rsidRDefault="005331C9" w:rsidP="00586603">
      <w:pPr>
        <w:pStyle w:val="Default"/>
        <w:spacing w:line="360" w:lineRule="auto"/>
        <w:jc w:val="center"/>
        <w:rPr>
          <w:color w:val="auto"/>
          <w:sz w:val="28"/>
          <w:szCs w:val="28"/>
        </w:rPr>
      </w:pPr>
      <w:r>
        <w:rPr>
          <w:b/>
          <w:bCs/>
          <w:color w:val="auto"/>
          <w:sz w:val="28"/>
          <w:szCs w:val="28"/>
        </w:rPr>
        <w:t>Условия организации и порядок проведения защиты                                                                                         дипломного проекта</w:t>
      </w:r>
    </w:p>
    <w:p w:rsidR="005331C9" w:rsidRPr="00932649" w:rsidRDefault="005331C9" w:rsidP="003A2F33">
      <w:pPr>
        <w:pStyle w:val="Default"/>
        <w:spacing w:line="360" w:lineRule="auto"/>
        <w:jc w:val="both"/>
        <w:rPr>
          <w:color w:val="auto"/>
          <w:sz w:val="28"/>
          <w:szCs w:val="28"/>
        </w:rPr>
      </w:pPr>
      <w:r w:rsidRPr="00932649">
        <w:rPr>
          <w:color w:val="auto"/>
          <w:sz w:val="28"/>
          <w:szCs w:val="28"/>
        </w:rPr>
        <w:t xml:space="preserve">    </w:t>
      </w:r>
      <w:r w:rsidR="008542E7" w:rsidRPr="00932649">
        <w:rPr>
          <w:color w:val="auto"/>
          <w:sz w:val="28"/>
          <w:szCs w:val="28"/>
        </w:rPr>
        <w:t xml:space="preserve">     </w:t>
      </w:r>
      <w:r w:rsidRPr="00932649">
        <w:rPr>
          <w:color w:val="auto"/>
          <w:sz w:val="28"/>
          <w:szCs w:val="28"/>
        </w:rPr>
        <w:t xml:space="preserve"> К государственной итоговой аттестации допускается студент                           </w:t>
      </w:r>
      <w:r w:rsidR="008542E7" w:rsidRPr="00932649">
        <w:rPr>
          <w:b/>
          <w:color w:val="auto"/>
          <w:sz w:val="28"/>
          <w:szCs w:val="28"/>
        </w:rPr>
        <w:t>*</w:t>
      </w:r>
      <w:r w:rsidR="00586603">
        <w:rPr>
          <w:color w:val="auto"/>
          <w:sz w:val="28"/>
          <w:szCs w:val="28"/>
        </w:rPr>
        <w:t xml:space="preserve"> </w:t>
      </w:r>
      <w:r w:rsidRPr="00932649">
        <w:rPr>
          <w:color w:val="auto"/>
          <w:sz w:val="28"/>
          <w:szCs w:val="28"/>
        </w:rPr>
        <w:t>не имеющий академической задолженности и в полном объеме выполнивший учебный план   по   образовательной программе среднего профессионального образов</w:t>
      </w:r>
      <w:r w:rsidR="00C8378F">
        <w:rPr>
          <w:color w:val="auto"/>
          <w:sz w:val="28"/>
          <w:szCs w:val="28"/>
        </w:rPr>
        <w:t>ания по специальности 23.02.03</w:t>
      </w:r>
      <w:r w:rsidR="008542E7" w:rsidRPr="00932649">
        <w:rPr>
          <w:color w:val="auto"/>
          <w:sz w:val="28"/>
          <w:szCs w:val="28"/>
        </w:rPr>
        <w:t xml:space="preserve">               </w:t>
      </w:r>
      <w:r w:rsidRPr="00932649">
        <w:rPr>
          <w:color w:val="auto"/>
          <w:sz w:val="28"/>
          <w:szCs w:val="28"/>
        </w:rPr>
        <w:t xml:space="preserve">Техническое обслуживание и ремонт </w:t>
      </w:r>
      <w:r w:rsidR="00CD7229">
        <w:rPr>
          <w:color w:val="auto"/>
          <w:sz w:val="28"/>
          <w:szCs w:val="28"/>
        </w:rPr>
        <w:t xml:space="preserve"> автомобильного транспорта</w:t>
      </w:r>
      <w:r w:rsidR="008542E7" w:rsidRPr="00932649">
        <w:rPr>
          <w:color w:val="auto"/>
          <w:sz w:val="28"/>
          <w:szCs w:val="28"/>
        </w:rPr>
        <w:t>;</w:t>
      </w:r>
      <w:r w:rsidRPr="00932649">
        <w:rPr>
          <w:color w:val="auto"/>
          <w:sz w:val="28"/>
          <w:szCs w:val="28"/>
        </w:rPr>
        <w:t xml:space="preserve">                                                                                 </w:t>
      </w:r>
      <w:r w:rsidR="008542E7" w:rsidRPr="00932649">
        <w:rPr>
          <w:color w:val="auto"/>
          <w:sz w:val="28"/>
          <w:szCs w:val="28"/>
        </w:rPr>
        <w:t xml:space="preserve">                </w:t>
      </w:r>
      <w:r w:rsidRPr="00932649">
        <w:rPr>
          <w:color w:val="auto"/>
          <w:sz w:val="28"/>
          <w:szCs w:val="28"/>
        </w:rPr>
        <w:t xml:space="preserve">  </w:t>
      </w:r>
      <w:r w:rsidR="008542E7" w:rsidRPr="00932649">
        <w:rPr>
          <w:b/>
          <w:color w:val="auto"/>
          <w:sz w:val="28"/>
          <w:szCs w:val="28"/>
        </w:rPr>
        <w:t xml:space="preserve">* </w:t>
      </w:r>
      <w:r w:rsidRPr="00932649">
        <w:rPr>
          <w:color w:val="auto"/>
          <w:sz w:val="28"/>
          <w:szCs w:val="28"/>
        </w:rPr>
        <w:t>выполнивший в установленные сроки в</w:t>
      </w:r>
      <w:r w:rsidR="008542E7" w:rsidRPr="00932649">
        <w:rPr>
          <w:color w:val="auto"/>
          <w:sz w:val="28"/>
          <w:szCs w:val="28"/>
        </w:rPr>
        <w:t xml:space="preserve">ыпускную </w:t>
      </w:r>
      <w:r w:rsidR="003A2F33">
        <w:rPr>
          <w:color w:val="auto"/>
          <w:sz w:val="28"/>
          <w:szCs w:val="28"/>
        </w:rPr>
        <w:t xml:space="preserve"> квалификационную работу</w:t>
      </w:r>
      <w:r w:rsidRPr="00932649">
        <w:rPr>
          <w:color w:val="auto"/>
          <w:sz w:val="28"/>
          <w:szCs w:val="28"/>
        </w:rPr>
        <w:t xml:space="preserve"> (дипломный проект), получивший положительный отзыв от </w:t>
      </w:r>
      <w:r w:rsidR="008542E7" w:rsidRPr="00932649">
        <w:rPr>
          <w:color w:val="auto"/>
          <w:sz w:val="28"/>
          <w:szCs w:val="28"/>
        </w:rPr>
        <w:t xml:space="preserve">                       </w:t>
      </w:r>
      <w:r w:rsidRPr="00932649">
        <w:rPr>
          <w:color w:val="auto"/>
          <w:sz w:val="28"/>
          <w:szCs w:val="28"/>
        </w:rPr>
        <w:t>руководи</w:t>
      </w:r>
      <w:r w:rsidR="00CD7229">
        <w:rPr>
          <w:color w:val="auto"/>
          <w:sz w:val="28"/>
          <w:szCs w:val="28"/>
        </w:rPr>
        <w:t>теля дипломного проекта</w:t>
      </w:r>
      <w:r w:rsidRPr="00932649">
        <w:rPr>
          <w:color w:val="auto"/>
          <w:sz w:val="28"/>
          <w:szCs w:val="28"/>
        </w:rPr>
        <w:t xml:space="preserve">. </w:t>
      </w:r>
    </w:p>
    <w:p w:rsidR="005331C9" w:rsidRPr="00932649" w:rsidRDefault="00586603" w:rsidP="00393A4E">
      <w:pPr>
        <w:pStyle w:val="Default"/>
        <w:spacing w:line="360" w:lineRule="auto"/>
        <w:jc w:val="both"/>
        <w:rPr>
          <w:color w:val="auto"/>
          <w:sz w:val="28"/>
          <w:szCs w:val="28"/>
        </w:rPr>
      </w:pPr>
      <w:r>
        <w:rPr>
          <w:color w:val="auto"/>
          <w:sz w:val="28"/>
          <w:szCs w:val="28"/>
        </w:rPr>
        <w:t xml:space="preserve">     </w:t>
      </w:r>
      <w:r w:rsidR="005331C9" w:rsidRPr="00C8378F">
        <w:rPr>
          <w:color w:val="auto"/>
          <w:sz w:val="28"/>
          <w:szCs w:val="28"/>
        </w:rPr>
        <w:t xml:space="preserve">Не </w:t>
      </w:r>
      <w:proofErr w:type="gramStart"/>
      <w:r w:rsidR="005331C9" w:rsidRPr="00C8378F">
        <w:rPr>
          <w:color w:val="auto"/>
          <w:sz w:val="28"/>
          <w:szCs w:val="28"/>
        </w:rPr>
        <w:t>позднее</w:t>
      </w:r>
      <w:proofErr w:type="gramEnd"/>
      <w:r w:rsidR="005331C9" w:rsidRPr="00C8378F">
        <w:rPr>
          <w:color w:val="auto"/>
          <w:sz w:val="28"/>
          <w:szCs w:val="28"/>
        </w:rPr>
        <w:t xml:space="preserve"> чем </w:t>
      </w:r>
      <w:r>
        <w:rPr>
          <w:color w:val="auto"/>
          <w:sz w:val="28"/>
          <w:szCs w:val="28"/>
        </w:rPr>
        <w:t xml:space="preserve"> за 3 дня</w:t>
      </w:r>
      <w:r w:rsidR="005331C9" w:rsidRPr="00C8378F">
        <w:rPr>
          <w:color w:val="auto"/>
          <w:sz w:val="28"/>
          <w:szCs w:val="28"/>
        </w:rPr>
        <w:t xml:space="preserve"> до начала</w:t>
      </w:r>
      <w:r w:rsidR="00577B6E" w:rsidRPr="00C8378F">
        <w:rPr>
          <w:color w:val="auto"/>
          <w:sz w:val="28"/>
          <w:szCs w:val="28"/>
        </w:rPr>
        <w:t xml:space="preserve"> работы ГЭК председатель ПЦК</w:t>
      </w:r>
      <w:r w:rsidR="005331C9" w:rsidRPr="00C8378F">
        <w:rPr>
          <w:color w:val="auto"/>
          <w:sz w:val="28"/>
          <w:szCs w:val="28"/>
        </w:rPr>
        <w:t xml:space="preserve"> составляет персональное расписание </w:t>
      </w:r>
      <w:r w:rsidR="006C3551" w:rsidRPr="00C8378F">
        <w:rPr>
          <w:color w:val="auto"/>
          <w:sz w:val="28"/>
          <w:szCs w:val="28"/>
        </w:rPr>
        <w:t xml:space="preserve"> </w:t>
      </w:r>
      <w:r w:rsidR="005331C9" w:rsidRPr="00C8378F">
        <w:rPr>
          <w:color w:val="auto"/>
          <w:sz w:val="28"/>
          <w:szCs w:val="28"/>
        </w:rPr>
        <w:t xml:space="preserve">защиты </w:t>
      </w:r>
      <w:r w:rsidR="006C3551" w:rsidRPr="00C8378F">
        <w:rPr>
          <w:color w:val="auto"/>
          <w:sz w:val="28"/>
          <w:szCs w:val="28"/>
        </w:rPr>
        <w:t xml:space="preserve"> ВКР.</w:t>
      </w:r>
      <w:r>
        <w:rPr>
          <w:color w:val="auto"/>
          <w:sz w:val="28"/>
          <w:szCs w:val="28"/>
        </w:rPr>
        <w:t xml:space="preserve"> </w:t>
      </w:r>
      <w:r w:rsidR="005331C9" w:rsidRPr="00932649">
        <w:rPr>
          <w:color w:val="auto"/>
          <w:sz w:val="28"/>
          <w:szCs w:val="28"/>
        </w:rPr>
        <w:t xml:space="preserve">Защита выпускной квалификационной работы проводится на открытом заседании государственной экзаменационной комиссии. Состав ГЭК </w:t>
      </w:r>
      <w:r w:rsidR="006C3551" w:rsidRPr="00932649">
        <w:rPr>
          <w:color w:val="auto"/>
          <w:sz w:val="28"/>
          <w:szCs w:val="28"/>
        </w:rPr>
        <w:t xml:space="preserve">в количестве не менее 5 человек </w:t>
      </w:r>
      <w:r w:rsidR="005331C9" w:rsidRPr="00932649">
        <w:rPr>
          <w:color w:val="auto"/>
          <w:sz w:val="28"/>
          <w:szCs w:val="28"/>
        </w:rPr>
        <w:t xml:space="preserve">утверждается приказом директора колледжа. </w:t>
      </w:r>
    </w:p>
    <w:p w:rsidR="005331C9" w:rsidRPr="00932649" w:rsidRDefault="00586603" w:rsidP="00393A4E">
      <w:pPr>
        <w:pStyle w:val="Default"/>
        <w:spacing w:line="360" w:lineRule="auto"/>
        <w:jc w:val="both"/>
        <w:rPr>
          <w:color w:val="auto"/>
          <w:sz w:val="28"/>
          <w:szCs w:val="28"/>
        </w:rPr>
      </w:pPr>
      <w:r>
        <w:rPr>
          <w:color w:val="auto"/>
          <w:sz w:val="28"/>
          <w:szCs w:val="28"/>
        </w:rPr>
        <w:t xml:space="preserve">     </w:t>
      </w:r>
      <w:r w:rsidR="005331C9" w:rsidRPr="00932649">
        <w:rPr>
          <w:color w:val="auto"/>
          <w:sz w:val="28"/>
          <w:szCs w:val="28"/>
        </w:rPr>
        <w:t xml:space="preserve">В день работы государственной экзаменационной комиссии должны быть подготовлены и представлены в ГЭК следующие документы: </w:t>
      </w:r>
    </w:p>
    <w:p w:rsidR="005331C9" w:rsidRPr="00932649" w:rsidRDefault="005331C9" w:rsidP="00393A4E">
      <w:pPr>
        <w:pStyle w:val="Default"/>
        <w:spacing w:line="360" w:lineRule="auto"/>
        <w:jc w:val="both"/>
        <w:rPr>
          <w:color w:val="auto"/>
          <w:sz w:val="28"/>
          <w:szCs w:val="28"/>
        </w:rPr>
      </w:pPr>
      <w:r w:rsidRPr="00932649">
        <w:rPr>
          <w:color w:val="auto"/>
          <w:sz w:val="28"/>
          <w:szCs w:val="28"/>
        </w:rPr>
        <w:t xml:space="preserve">- Федеральный государственный образовательный стандарт среднего профессионального образования по специальности </w:t>
      </w:r>
      <w:r w:rsidR="00C8378F">
        <w:rPr>
          <w:color w:val="auto"/>
          <w:sz w:val="28"/>
          <w:szCs w:val="28"/>
        </w:rPr>
        <w:t xml:space="preserve">23.02.03               </w:t>
      </w:r>
      <w:r w:rsidR="006C3551" w:rsidRPr="00932649">
        <w:rPr>
          <w:color w:val="auto"/>
          <w:sz w:val="28"/>
          <w:szCs w:val="28"/>
        </w:rPr>
        <w:t>Техническое о</w:t>
      </w:r>
      <w:r w:rsidR="001F6EC3" w:rsidRPr="00932649">
        <w:rPr>
          <w:color w:val="auto"/>
          <w:sz w:val="28"/>
          <w:szCs w:val="28"/>
        </w:rPr>
        <w:t>бслуживание и ремонт автомобильного транспорта</w:t>
      </w:r>
      <w:r w:rsidRPr="00932649">
        <w:rPr>
          <w:color w:val="auto"/>
          <w:sz w:val="28"/>
          <w:szCs w:val="28"/>
        </w:rPr>
        <w:t xml:space="preserve">; </w:t>
      </w:r>
    </w:p>
    <w:p w:rsidR="005331C9" w:rsidRDefault="006C3551" w:rsidP="00393A4E">
      <w:pPr>
        <w:pStyle w:val="Default"/>
        <w:spacing w:line="360" w:lineRule="auto"/>
        <w:rPr>
          <w:color w:val="auto"/>
          <w:sz w:val="28"/>
          <w:szCs w:val="28"/>
        </w:rPr>
      </w:pPr>
      <w:r w:rsidRPr="00932649">
        <w:rPr>
          <w:color w:val="auto"/>
          <w:sz w:val="28"/>
          <w:szCs w:val="28"/>
        </w:rPr>
        <w:t>- П</w:t>
      </w:r>
      <w:r w:rsidR="005331C9" w:rsidRPr="00932649">
        <w:rPr>
          <w:color w:val="auto"/>
          <w:sz w:val="28"/>
          <w:szCs w:val="28"/>
        </w:rPr>
        <w:t xml:space="preserve">рограмма государственной итоговой аттестации выпускников по специальности </w:t>
      </w:r>
      <w:r w:rsidR="00C8378F">
        <w:rPr>
          <w:color w:val="auto"/>
          <w:sz w:val="28"/>
          <w:szCs w:val="28"/>
        </w:rPr>
        <w:t xml:space="preserve">23.02.03 </w:t>
      </w:r>
      <w:r w:rsidRPr="00932649">
        <w:rPr>
          <w:color w:val="auto"/>
          <w:sz w:val="28"/>
          <w:szCs w:val="28"/>
        </w:rPr>
        <w:t>Техническое о</w:t>
      </w:r>
      <w:r w:rsidR="001F6EC3" w:rsidRPr="00932649">
        <w:rPr>
          <w:color w:val="auto"/>
          <w:sz w:val="28"/>
          <w:szCs w:val="28"/>
        </w:rPr>
        <w:t>бслуживание и ремонт автомобильного транспорта</w:t>
      </w:r>
      <w:r w:rsidR="005331C9" w:rsidRPr="00932649">
        <w:rPr>
          <w:color w:val="auto"/>
          <w:sz w:val="28"/>
          <w:szCs w:val="28"/>
        </w:rPr>
        <w:t xml:space="preserve">;                            </w:t>
      </w:r>
      <w:r w:rsidRPr="00932649">
        <w:rPr>
          <w:color w:val="auto"/>
          <w:sz w:val="28"/>
          <w:szCs w:val="28"/>
        </w:rPr>
        <w:t xml:space="preserve">                                                                                </w:t>
      </w:r>
      <w:r w:rsidR="00586603">
        <w:rPr>
          <w:color w:val="auto"/>
          <w:sz w:val="28"/>
          <w:szCs w:val="28"/>
        </w:rPr>
        <w:t xml:space="preserve">                  - </w:t>
      </w:r>
      <w:r w:rsidR="00482C26" w:rsidRPr="00932649">
        <w:rPr>
          <w:color w:val="auto"/>
          <w:sz w:val="28"/>
          <w:szCs w:val="28"/>
        </w:rPr>
        <w:t>П</w:t>
      </w:r>
      <w:r w:rsidR="005331C9" w:rsidRPr="00932649">
        <w:rPr>
          <w:color w:val="auto"/>
          <w:sz w:val="28"/>
          <w:szCs w:val="28"/>
        </w:rPr>
        <w:t xml:space="preserve">риказ директора о допуске студентов к государственной итоговой аттестации; </w:t>
      </w:r>
    </w:p>
    <w:p w:rsidR="00C8378F" w:rsidRPr="00932649" w:rsidRDefault="00C8378F" w:rsidP="00393A4E">
      <w:pPr>
        <w:pStyle w:val="Default"/>
        <w:spacing w:line="360" w:lineRule="auto"/>
        <w:rPr>
          <w:color w:val="auto"/>
          <w:sz w:val="28"/>
          <w:szCs w:val="28"/>
        </w:rPr>
      </w:pPr>
      <w:r>
        <w:rPr>
          <w:color w:val="auto"/>
          <w:sz w:val="28"/>
          <w:szCs w:val="28"/>
        </w:rPr>
        <w:t>- Приказ о закреплении за выпускниками тем ВКР;</w:t>
      </w:r>
    </w:p>
    <w:p w:rsidR="005331C9" w:rsidRDefault="005331C9" w:rsidP="00393A4E">
      <w:pPr>
        <w:pStyle w:val="Default"/>
        <w:spacing w:line="360" w:lineRule="auto"/>
        <w:jc w:val="both"/>
        <w:rPr>
          <w:color w:val="auto"/>
          <w:sz w:val="28"/>
          <w:szCs w:val="28"/>
        </w:rPr>
      </w:pPr>
      <w:r>
        <w:rPr>
          <w:color w:val="auto"/>
          <w:sz w:val="28"/>
          <w:szCs w:val="28"/>
        </w:rPr>
        <w:t>- сведения об успеваемости студентов</w:t>
      </w:r>
      <w:r w:rsidR="00482C26">
        <w:rPr>
          <w:color w:val="auto"/>
          <w:sz w:val="28"/>
          <w:szCs w:val="28"/>
        </w:rPr>
        <w:t xml:space="preserve"> (за весь период обучения)</w:t>
      </w:r>
      <w:r>
        <w:rPr>
          <w:color w:val="auto"/>
          <w:sz w:val="28"/>
          <w:szCs w:val="28"/>
        </w:rPr>
        <w:t xml:space="preserve">; </w:t>
      </w:r>
    </w:p>
    <w:p w:rsidR="005331C9" w:rsidRDefault="005331C9" w:rsidP="00393A4E">
      <w:pPr>
        <w:pStyle w:val="Default"/>
        <w:spacing w:line="360" w:lineRule="auto"/>
        <w:jc w:val="both"/>
        <w:rPr>
          <w:color w:val="auto"/>
          <w:sz w:val="28"/>
          <w:szCs w:val="28"/>
        </w:rPr>
      </w:pPr>
      <w:r>
        <w:rPr>
          <w:color w:val="auto"/>
          <w:sz w:val="28"/>
          <w:szCs w:val="28"/>
        </w:rPr>
        <w:t xml:space="preserve">- зачетные книжки студентов; </w:t>
      </w:r>
    </w:p>
    <w:p w:rsidR="005331C9" w:rsidRDefault="005331C9" w:rsidP="00393A4E">
      <w:pPr>
        <w:pStyle w:val="Default"/>
        <w:spacing w:line="360" w:lineRule="auto"/>
        <w:jc w:val="both"/>
        <w:rPr>
          <w:color w:val="auto"/>
          <w:sz w:val="28"/>
          <w:szCs w:val="28"/>
        </w:rPr>
      </w:pPr>
      <w:r>
        <w:rPr>
          <w:color w:val="auto"/>
          <w:sz w:val="28"/>
          <w:szCs w:val="28"/>
        </w:rPr>
        <w:t xml:space="preserve">- книга протоколов заседаний государственной экзаменационной комиссии. </w:t>
      </w:r>
    </w:p>
    <w:p w:rsidR="002654D1" w:rsidRPr="00482C26" w:rsidRDefault="00586603" w:rsidP="00393A4E">
      <w:pPr>
        <w:pStyle w:val="Default"/>
        <w:spacing w:line="360" w:lineRule="auto"/>
        <w:jc w:val="both"/>
        <w:rPr>
          <w:color w:val="auto"/>
          <w:sz w:val="28"/>
          <w:szCs w:val="28"/>
        </w:rPr>
      </w:pPr>
      <w:r>
        <w:rPr>
          <w:color w:val="auto"/>
          <w:sz w:val="28"/>
          <w:szCs w:val="28"/>
        </w:rPr>
        <w:t xml:space="preserve">     </w:t>
      </w:r>
      <w:r w:rsidR="00482C26">
        <w:rPr>
          <w:color w:val="auto"/>
          <w:sz w:val="28"/>
          <w:szCs w:val="28"/>
        </w:rPr>
        <w:t>Защита ВКР производится в подготовленном кабинете.</w:t>
      </w:r>
      <w:r w:rsidR="002654D1" w:rsidRPr="002654D1">
        <w:rPr>
          <w:sz w:val="28"/>
          <w:szCs w:val="28"/>
        </w:rPr>
        <w:t xml:space="preserve"> Оборудование кабинета:</w:t>
      </w:r>
    </w:p>
    <w:p w:rsidR="002654D1" w:rsidRPr="002654D1" w:rsidRDefault="00586603" w:rsidP="00393A4E">
      <w:pPr>
        <w:pStyle w:val="a4"/>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рабочие места</w:t>
      </w:r>
      <w:r w:rsidR="002654D1" w:rsidRPr="002654D1">
        <w:rPr>
          <w:rFonts w:ascii="Times New Roman" w:hAnsi="Times New Roman" w:cs="Times New Roman"/>
          <w:sz w:val="28"/>
          <w:szCs w:val="28"/>
        </w:rPr>
        <w:t xml:space="preserve"> для членов </w:t>
      </w:r>
      <w:r w:rsidR="00393A4E">
        <w:rPr>
          <w:rFonts w:ascii="Times New Roman" w:hAnsi="Times New Roman" w:cs="Times New Roman"/>
          <w:sz w:val="28"/>
          <w:szCs w:val="28"/>
        </w:rPr>
        <w:t xml:space="preserve"> ГЭК</w:t>
      </w:r>
      <w:r w:rsidR="002654D1" w:rsidRPr="002654D1">
        <w:rPr>
          <w:rFonts w:ascii="Times New Roman" w:hAnsi="Times New Roman" w:cs="Times New Roman"/>
          <w:sz w:val="28"/>
          <w:szCs w:val="28"/>
        </w:rPr>
        <w:t>;</w:t>
      </w:r>
    </w:p>
    <w:p w:rsidR="002654D1" w:rsidRPr="00CD7229" w:rsidRDefault="002654D1" w:rsidP="00393A4E">
      <w:pPr>
        <w:pStyle w:val="a4"/>
        <w:numPr>
          <w:ilvl w:val="0"/>
          <w:numId w:val="7"/>
        </w:numPr>
        <w:spacing w:after="0" w:line="360" w:lineRule="auto"/>
        <w:jc w:val="both"/>
        <w:rPr>
          <w:rFonts w:ascii="Times New Roman" w:hAnsi="Times New Roman" w:cs="Times New Roman"/>
          <w:sz w:val="28"/>
          <w:szCs w:val="28"/>
        </w:rPr>
      </w:pPr>
      <w:r w:rsidRPr="002654D1">
        <w:rPr>
          <w:rFonts w:ascii="Times New Roman" w:hAnsi="Times New Roman" w:cs="Times New Roman"/>
          <w:sz w:val="28"/>
          <w:szCs w:val="28"/>
        </w:rPr>
        <w:t>компьютер, мультимедийный проектор, экран;</w:t>
      </w:r>
    </w:p>
    <w:p w:rsidR="002654D1" w:rsidRDefault="002654D1" w:rsidP="00393A4E">
      <w:pPr>
        <w:pStyle w:val="a4"/>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стенды для размещения графической части ДП.</w:t>
      </w:r>
    </w:p>
    <w:p w:rsidR="002654D1" w:rsidRPr="00932649" w:rsidRDefault="002654D1" w:rsidP="00393A4E">
      <w:pPr>
        <w:spacing w:after="0" w:line="360" w:lineRule="auto"/>
        <w:jc w:val="both"/>
        <w:rPr>
          <w:rFonts w:ascii="Times New Roman" w:hAnsi="Times New Roman" w:cs="Times New Roman"/>
          <w:sz w:val="28"/>
          <w:szCs w:val="28"/>
        </w:rPr>
      </w:pPr>
      <w:r w:rsidRPr="00932649">
        <w:rPr>
          <w:rFonts w:ascii="Times New Roman" w:hAnsi="Times New Roman" w:cs="Times New Roman"/>
          <w:sz w:val="28"/>
          <w:szCs w:val="28"/>
        </w:rPr>
        <w:t xml:space="preserve">Ответственный за подготовку кабинета к ГИА – </w:t>
      </w:r>
      <w:r w:rsidR="00577B6E" w:rsidRPr="00932649">
        <w:rPr>
          <w:rFonts w:ascii="Times New Roman" w:hAnsi="Times New Roman" w:cs="Times New Roman"/>
          <w:sz w:val="28"/>
          <w:szCs w:val="28"/>
        </w:rPr>
        <w:t xml:space="preserve"> председатель ПЦК</w:t>
      </w:r>
      <w:r w:rsidRPr="00932649">
        <w:rPr>
          <w:rFonts w:ascii="Times New Roman" w:hAnsi="Times New Roman" w:cs="Times New Roman"/>
          <w:sz w:val="28"/>
          <w:szCs w:val="28"/>
        </w:rPr>
        <w:t>.</w:t>
      </w:r>
    </w:p>
    <w:p w:rsidR="005331C9" w:rsidRDefault="005331C9" w:rsidP="00393A4E">
      <w:pPr>
        <w:pStyle w:val="Default"/>
        <w:spacing w:line="360" w:lineRule="auto"/>
        <w:jc w:val="both"/>
        <w:rPr>
          <w:color w:val="auto"/>
          <w:sz w:val="28"/>
          <w:szCs w:val="28"/>
        </w:rPr>
      </w:pPr>
      <w:r w:rsidRPr="00932649">
        <w:rPr>
          <w:color w:val="auto"/>
          <w:sz w:val="28"/>
          <w:szCs w:val="28"/>
        </w:rPr>
        <w:t xml:space="preserve"> </w:t>
      </w:r>
      <w:r w:rsidR="002654D1" w:rsidRPr="00932649">
        <w:rPr>
          <w:color w:val="auto"/>
          <w:sz w:val="28"/>
          <w:szCs w:val="28"/>
        </w:rPr>
        <w:t xml:space="preserve">        </w:t>
      </w:r>
      <w:r w:rsidRPr="00932649">
        <w:rPr>
          <w:color w:val="auto"/>
          <w:sz w:val="28"/>
          <w:szCs w:val="28"/>
        </w:rPr>
        <w:t xml:space="preserve">На защиту дипломного проекта отводится до </w:t>
      </w:r>
      <w:r w:rsidR="00A66F7F" w:rsidRPr="00932649">
        <w:rPr>
          <w:color w:val="auto"/>
          <w:sz w:val="28"/>
          <w:szCs w:val="28"/>
        </w:rPr>
        <w:t>45</w:t>
      </w:r>
      <w:r w:rsidRPr="00932649">
        <w:rPr>
          <w:color w:val="auto"/>
          <w:sz w:val="28"/>
          <w:szCs w:val="28"/>
        </w:rPr>
        <w:t xml:space="preserve"> мин. Процедура защиты устанавливается председателем </w:t>
      </w:r>
      <w:r w:rsidR="002654D1" w:rsidRPr="00932649">
        <w:rPr>
          <w:color w:val="auto"/>
          <w:sz w:val="28"/>
          <w:szCs w:val="28"/>
        </w:rPr>
        <w:t>ГЭК</w:t>
      </w:r>
      <w:r w:rsidRPr="00932649">
        <w:rPr>
          <w:color w:val="auto"/>
          <w:sz w:val="28"/>
          <w:szCs w:val="28"/>
        </w:rPr>
        <w:t xml:space="preserve"> по согласованию с членами комиссии и, как правило, включает доклад студента (не более 10-15 мин.), чтение отзыва </w:t>
      </w:r>
      <w:r w:rsidR="00393A4E">
        <w:rPr>
          <w:color w:val="auto"/>
          <w:sz w:val="28"/>
          <w:szCs w:val="28"/>
        </w:rPr>
        <w:t>руководителя ДП</w:t>
      </w:r>
      <w:r w:rsidRPr="00932649">
        <w:rPr>
          <w:color w:val="auto"/>
          <w:sz w:val="28"/>
          <w:szCs w:val="28"/>
        </w:rPr>
        <w:t xml:space="preserve">, вопросы членов комиссии, ответы студента. </w:t>
      </w:r>
      <w:r>
        <w:rPr>
          <w:color w:val="auto"/>
          <w:sz w:val="28"/>
          <w:szCs w:val="28"/>
        </w:rPr>
        <w:t xml:space="preserve">Доклад студента может сопровождаться демонстрацией иллюстрационного материала с использованием различных технических средств, кроме средств связи. </w:t>
      </w:r>
      <w:r w:rsidR="00B3294D">
        <w:rPr>
          <w:color w:val="auto"/>
          <w:sz w:val="28"/>
          <w:szCs w:val="28"/>
        </w:rPr>
        <w:t>Может быть предусмотрено выступление руководителя дипломного проекта.</w:t>
      </w:r>
    </w:p>
    <w:p w:rsidR="005331C9" w:rsidRDefault="00A75874" w:rsidP="00B73125">
      <w:pPr>
        <w:pStyle w:val="Default"/>
        <w:spacing w:line="360" w:lineRule="auto"/>
        <w:jc w:val="both"/>
        <w:rPr>
          <w:color w:val="auto"/>
          <w:sz w:val="28"/>
          <w:szCs w:val="28"/>
        </w:rPr>
      </w:pPr>
      <w:r>
        <w:rPr>
          <w:color w:val="auto"/>
          <w:sz w:val="28"/>
          <w:szCs w:val="28"/>
        </w:rPr>
        <w:t xml:space="preserve">     </w:t>
      </w:r>
      <w:r w:rsidR="005331C9">
        <w:rPr>
          <w:color w:val="auto"/>
          <w:sz w:val="28"/>
          <w:szCs w:val="28"/>
        </w:rPr>
        <w:t xml:space="preserve">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 </w:t>
      </w:r>
    </w:p>
    <w:p w:rsidR="005331C9" w:rsidRDefault="005331C9" w:rsidP="00B73125">
      <w:pPr>
        <w:pStyle w:val="Default"/>
        <w:spacing w:line="360" w:lineRule="auto"/>
        <w:jc w:val="both"/>
        <w:rPr>
          <w:color w:val="auto"/>
          <w:sz w:val="28"/>
          <w:szCs w:val="28"/>
        </w:rPr>
      </w:pPr>
      <w:r>
        <w:rPr>
          <w:color w:val="auto"/>
          <w:sz w:val="28"/>
          <w:szCs w:val="28"/>
        </w:rPr>
        <w:t xml:space="preserve">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 </w:t>
      </w:r>
    </w:p>
    <w:p w:rsidR="005331C9" w:rsidRDefault="005331C9" w:rsidP="00B73125">
      <w:pPr>
        <w:pStyle w:val="Default"/>
        <w:spacing w:line="360" w:lineRule="auto"/>
        <w:jc w:val="both"/>
        <w:rPr>
          <w:color w:val="auto"/>
          <w:sz w:val="28"/>
          <w:szCs w:val="28"/>
        </w:rPr>
      </w:pPr>
      <w:r>
        <w:rPr>
          <w:color w:val="auto"/>
          <w:sz w:val="28"/>
          <w:szCs w:val="28"/>
        </w:rPr>
        <w:t xml:space="preserve">Информацию в ГЭК о наличии таких выпускников и предложения по организации защиты дипломной работы для них дает заведующий отделением. </w:t>
      </w:r>
    </w:p>
    <w:p w:rsidR="00A66F7F" w:rsidRDefault="00A75874" w:rsidP="00426F8D">
      <w:pPr>
        <w:pStyle w:val="Default"/>
        <w:spacing w:line="360" w:lineRule="auto"/>
        <w:jc w:val="both"/>
        <w:rPr>
          <w:color w:val="auto"/>
          <w:sz w:val="28"/>
          <w:szCs w:val="28"/>
        </w:rPr>
      </w:pPr>
      <w:r>
        <w:rPr>
          <w:color w:val="auto"/>
          <w:sz w:val="28"/>
          <w:szCs w:val="28"/>
        </w:rPr>
        <w:t xml:space="preserve">     </w:t>
      </w:r>
      <w:r w:rsidR="005331C9">
        <w:rPr>
          <w:color w:val="auto"/>
          <w:sz w:val="28"/>
          <w:szCs w:val="28"/>
        </w:rPr>
        <w:t xml:space="preserve"> Оценка качества выпускной квалификационной работы, ее защиты и решение о присуждении квалификации производится на закрытом заседании ГЭК после обмена мнениями между членами ГЭК. Решение ГЭК оформляется протоколом, результаты защиты объявляются в день защиты. </w:t>
      </w:r>
    </w:p>
    <w:p w:rsidR="003411E6" w:rsidRDefault="00463806" w:rsidP="00033959">
      <w:pPr>
        <w:pStyle w:val="a4"/>
        <w:spacing w:after="0" w:line="360" w:lineRule="auto"/>
        <w:jc w:val="center"/>
        <w:outlineLvl w:val="0"/>
        <w:rPr>
          <w:rFonts w:ascii="Times New Roman" w:hAnsi="Times New Roman" w:cs="Times New Roman"/>
          <w:b/>
          <w:sz w:val="28"/>
          <w:szCs w:val="28"/>
        </w:rPr>
      </w:pPr>
      <w:bookmarkStart w:id="4" w:name="_Toc375576602"/>
      <w:r w:rsidRPr="00463806">
        <w:rPr>
          <w:rFonts w:ascii="Times New Roman" w:hAnsi="Times New Roman" w:cs="Times New Roman"/>
          <w:b/>
          <w:sz w:val="28"/>
          <w:szCs w:val="28"/>
        </w:rPr>
        <w:t>Критерии оценивания</w:t>
      </w:r>
      <w:r w:rsidR="00A66F7F" w:rsidRPr="00463806">
        <w:rPr>
          <w:rFonts w:ascii="Times New Roman" w:hAnsi="Times New Roman" w:cs="Times New Roman"/>
          <w:b/>
          <w:sz w:val="28"/>
          <w:szCs w:val="28"/>
        </w:rPr>
        <w:t xml:space="preserve"> результатов государственной итоговой аттестации</w:t>
      </w:r>
      <w:bookmarkEnd w:id="4"/>
    </w:p>
    <w:p w:rsidR="00463806" w:rsidRPr="00426F8D" w:rsidRDefault="00A75874" w:rsidP="00426F8D">
      <w:pPr>
        <w:pStyle w:val="Default"/>
        <w:spacing w:line="360" w:lineRule="auto"/>
        <w:jc w:val="both"/>
        <w:rPr>
          <w:color w:val="auto"/>
          <w:sz w:val="28"/>
          <w:szCs w:val="28"/>
        </w:rPr>
      </w:pPr>
      <w:r w:rsidRPr="00426F8D">
        <w:rPr>
          <w:color w:val="auto"/>
          <w:sz w:val="28"/>
          <w:szCs w:val="28"/>
        </w:rPr>
        <w:t xml:space="preserve">     </w:t>
      </w:r>
      <w:r w:rsidR="00463806" w:rsidRPr="00426F8D">
        <w:rPr>
          <w:color w:val="auto"/>
          <w:sz w:val="28"/>
          <w:szCs w:val="28"/>
        </w:rPr>
        <w:t xml:space="preserve">Оценка качества подготовки выпускников осуществляется в двух основных направлениях: </w:t>
      </w:r>
    </w:p>
    <w:p w:rsidR="00463806" w:rsidRPr="00426F8D" w:rsidRDefault="00463806" w:rsidP="00426F8D">
      <w:pPr>
        <w:pStyle w:val="Default"/>
        <w:spacing w:line="360" w:lineRule="auto"/>
        <w:jc w:val="both"/>
        <w:rPr>
          <w:color w:val="auto"/>
          <w:sz w:val="28"/>
          <w:szCs w:val="28"/>
        </w:rPr>
      </w:pPr>
      <w:r w:rsidRPr="00426F8D">
        <w:rPr>
          <w:color w:val="auto"/>
          <w:sz w:val="28"/>
          <w:szCs w:val="28"/>
        </w:rPr>
        <w:t xml:space="preserve">- оценка уровня освоения дисциплин; </w:t>
      </w:r>
    </w:p>
    <w:p w:rsidR="00463806" w:rsidRPr="00426F8D" w:rsidRDefault="00463806" w:rsidP="00426F8D">
      <w:pPr>
        <w:pStyle w:val="Default"/>
        <w:spacing w:line="360" w:lineRule="auto"/>
        <w:jc w:val="both"/>
        <w:rPr>
          <w:color w:val="auto"/>
          <w:sz w:val="28"/>
          <w:szCs w:val="28"/>
        </w:rPr>
      </w:pPr>
      <w:r w:rsidRPr="00426F8D">
        <w:rPr>
          <w:color w:val="auto"/>
          <w:sz w:val="28"/>
          <w:szCs w:val="28"/>
        </w:rPr>
        <w:t xml:space="preserve">- оценка компетенций обучающихся. </w:t>
      </w:r>
    </w:p>
    <w:p w:rsidR="00463806" w:rsidRPr="00426F8D" w:rsidRDefault="00A75874" w:rsidP="00426F8D">
      <w:pPr>
        <w:pStyle w:val="Default"/>
        <w:spacing w:line="360" w:lineRule="auto"/>
        <w:jc w:val="both"/>
        <w:rPr>
          <w:color w:val="auto"/>
          <w:sz w:val="28"/>
          <w:szCs w:val="28"/>
        </w:rPr>
      </w:pPr>
      <w:r w:rsidRPr="00426F8D">
        <w:rPr>
          <w:color w:val="auto"/>
          <w:sz w:val="28"/>
          <w:szCs w:val="28"/>
        </w:rPr>
        <w:t xml:space="preserve">     </w:t>
      </w:r>
      <w:r w:rsidR="00463806" w:rsidRPr="00426F8D">
        <w:rPr>
          <w:color w:val="auto"/>
          <w:sz w:val="28"/>
          <w:szCs w:val="28"/>
        </w:rPr>
        <w:t xml:space="preserve">В критерии оценки уровня подготовки студента    входит: </w:t>
      </w:r>
    </w:p>
    <w:p w:rsidR="00463806" w:rsidRPr="00426F8D" w:rsidRDefault="00463806" w:rsidP="00426F8D">
      <w:pPr>
        <w:pStyle w:val="Default"/>
        <w:spacing w:line="360" w:lineRule="auto"/>
        <w:jc w:val="both"/>
        <w:rPr>
          <w:color w:val="auto"/>
          <w:sz w:val="28"/>
          <w:szCs w:val="28"/>
        </w:rPr>
      </w:pPr>
      <w:r w:rsidRPr="00426F8D">
        <w:rPr>
          <w:color w:val="auto"/>
          <w:sz w:val="28"/>
          <w:szCs w:val="28"/>
        </w:rPr>
        <w:t xml:space="preserve">- доклад выпускника по каждому разделу дипломного проекта; </w:t>
      </w:r>
    </w:p>
    <w:p w:rsidR="00463806" w:rsidRPr="00426F8D" w:rsidRDefault="00463806" w:rsidP="00426F8D">
      <w:pPr>
        <w:pStyle w:val="Default"/>
        <w:spacing w:line="360" w:lineRule="auto"/>
        <w:jc w:val="both"/>
        <w:rPr>
          <w:color w:val="auto"/>
          <w:sz w:val="28"/>
          <w:szCs w:val="28"/>
        </w:rPr>
      </w:pPr>
      <w:r w:rsidRPr="00426F8D">
        <w:rPr>
          <w:color w:val="auto"/>
          <w:sz w:val="28"/>
          <w:szCs w:val="28"/>
        </w:rPr>
        <w:t xml:space="preserve">- обоснованность, четкость, полнота   ответов на вопросы; </w:t>
      </w:r>
    </w:p>
    <w:p w:rsidR="00463806" w:rsidRPr="00426F8D" w:rsidRDefault="00463806" w:rsidP="00426F8D">
      <w:pPr>
        <w:pStyle w:val="Default"/>
        <w:spacing w:line="360" w:lineRule="auto"/>
        <w:jc w:val="both"/>
        <w:rPr>
          <w:color w:val="auto"/>
          <w:sz w:val="28"/>
          <w:szCs w:val="28"/>
        </w:rPr>
      </w:pPr>
      <w:r w:rsidRPr="00426F8D">
        <w:rPr>
          <w:color w:val="auto"/>
          <w:sz w:val="28"/>
          <w:szCs w:val="28"/>
        </w:rPr>
        <w:t xml:space="preserve">- оценка руководителя; </w:t>
      </w:r>
      <w:r w:rsidR="00A75874" w:rsidRPr="00426F8D">
        <w:rPr>
          <w:color w:val="auto"/>
          <w:sz w:val="28"/>
          <w:szCs w:val="28"/>
        </w:rPr>
        <w:t xml:space="preserve"> </w:t>
      </w:r>
    </w:p>
    <w:p w:rsidR="00463806" w:rsidRPr="00426F8D" w:rsidRDefault="00463806" w:rsidP="00426F8D">
      <w:pPr>
        <w:pStyle w:val="Default"/>
        <w:spacing w:line="360" w:lineRule="auto"/>
        <w:jc w:val="both"/>
        <w:rPr>
          <w:color w:val="auto"/>
          <w:sz w:val="28"/>
          <w:szCs w:val="28"/>
        </w:rPr>
      </w:pPr>
      <w:r w:rsidRPr="00426F8D">
        <w:rPr>
          <w:color w:val="auto"/>
          <w:sz w:val="28"/>
          <w:szCs w:val="28"/>
        </w:rPr>
        <w:t xml:space="preserve">- качество выполнения пояснительной записки; </w:t>
      </w:r>
    </w:p>
    <w:p w:rsidR="00463806" w:rsidRPr="00426F8D" w:rsidRDefault="00463806" w:rsidP="00426F8D">
      <w:pPr>
        <w:pStyle w:val="Default"/>
        <w:spacing w:line="360" w:lineRule="auto"/>
        <w:jc w:val="both"/>
        <w:rPr>
          <w:color w:val="auto"/>
          <w:sz w:val="28"/>
          <w:szCs w:val="28"/>
        </w:rPr>
      </w:pPr>
      <w:r w:rsidRPr="00426F8D">
        <w:rPr>
          <w:color w:val="auto"/>
          <w:sz w:val="28"/>
          <w:szCs w:val="28"/>
        </w:rPr>
        <w:t xml:space="preserve">- качество выполнения графической части ДП. </w:t>
      </w:r>
    </w:p>
    <w:p w:rsidR="00463806" w:rsidRPr="00406F59" w:rsidRDefault="00A75874" w:rsidP="0003395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3806">
        <w:rPr>
          <w:rFonts w:ascii="Times New Roman" w:hAnsi="Times New Roman" w:cs="Times New Roman"/>
          <w:sz w:val="28"/>
          <w:szCs w:val="28"/>
        </w:rPr>
        <w:t xml:space="preserve"> </w:t>
      </w:r>
      <w:r w:rsidR="00463806" w:rsidRPr="00406F59">
        <w:rPr>
          <w:rFonts w:ascii="Times New Roman" w:hAnsi="Times New Roman" w:cs="Times New Roman"/>
          <w:sz w:val="28"/>
          <w:szCs w:val="28"/>
        </w:rPr>
        <w:t>Результаты защиты дипломного проекта оцениваются оценками «отлично», «хорошо», «удовлетворительно», «неудовлетворительно»</w:t>
      </w:r>
      <w:r>
        <w:rPr>
          <w:rFonts w:ascii="Times New Roman" w:hAnsi="Times New Roman" w:cs="Times New Roman"/>
          <w:sz w:val="28"/>
          <w:szCs w:val="28"/>
        </w:rPr>
        <w:t>.</w:t>
      </w:r>
    </w:p>
    <w:p w:rsidR="00463806" w:rsidRPr="00406F59" w:rsidRDefault="00463806" w:rsidP="00033959">
      <w:pPr>
        <w:autoSpaceDE w:val="0"/>
        <w:autoSpaceDN w:val="0"/>
        <w:adjustRightInd w:val="0"/>
        <w:spacing w:after="0" w:line="360" w:lineRule="auto"/>
        <w:jc w:val="both"/>
        <w:rPr>
          <w:rFonts w:ascii="Times New Roman" w:hAnsi="Times New Roman" w:cs="Times New Roman"/>
          <w:sz w:val="28"/>
          <w:szCs w:val="28"/>
        </w:rPr>
      </w:pPr>
      <w:r w:rsidRPr="00406F59">
        <w:rPr>
          <w:rFonts w:ascii="Times New Roman" w:hAnsi="Times New Roman" w:cs="Times New Roman"/>
          <w:b/>
          <w:bCs/>
          <w:sz w:val="28"/>
          <w:szCs w:val="28"/>
        </w:rPr>
        <w:t xml:space="preserve">«Отлично» </w:t>
      </w:r>
      <w:r>
        <w:rPr>
          <w:rFonts w:ascii="Times New Roman" w:hAnsi="Times New Roman" w:cs="Times New Roman"/>
          <w:sz w:val="28"/>
          <w:szCs w:val="28"/>
        </w:rPr>
        <w:t>- в</w:t>
      </w:r>
      <w:r w:rsidRPr="00406F59">
        <w:rPr>
          <w:rFonts w:ascii="Times New Roman" w:hAnsi="Times New Roman" w:cs="Times New Roman"/>
          <w:sz w:val="28"/>
          <w:szCs w:val="28"/>
        </w:rPr>
        <w:t xml:space="preserve">ыполненный дипломный проект подтверждает высокий уровень владения материалом, глубину и прочность полученных знаний, умений и навыков в рамках задания дипломного проекта. Текстовая часть и иллюстрационный материал оформлены в соответствии с требованиями. Студент осознанно излагает материал, выделяет главные положения, свободно и логично преподносит содержание дипломного проекта, владеет профессиональной терминологией. На все вопросы дает глубокие, исчерпывающие и аргументированные ответы, своевременно использует представленный на защиту иллюстрационный материал и наглядные пособия. </w:t>
      </w:r>
    </w:p>
    <w:p w:rsidR="00482C26" w:rsidRPr="00406F59" w:rsidRDefault="00463806" w:rsidP="00033959">
      <w:pPr>
        <w:autoSpaceDE w:val="0"/>
        <w:autoSpaceDN w:val="0"/>
        <w:adjustRightInd w:val="0"/>
        <w:spacing w:after="0" w:line="360" w:lineRule="auto"/>
        <w:jc w:val="both"/>
        <w:rPr>
          <w:rFonts w:ascii="Times New Roman" w:hAnsi="Times New Roman" w:cs="Times New Roman"/>
          <w:sz w:val="28"/>
          <w:szCs w:val="28"/>
        </w:rPr>
      </w:pPr>
      <w:r w:rsidRPr="00406F59">
        <w:rPr>
          <w:rFonts w:ascii="Times New Roman" w:hAnsi="Times New Roman" w:cs="Times New Roman"/>
          <w:b/>
          <w:bCs/>
          <w:sz w:val="28"/>
          <w:szCs w:val="28"/>
        </w:rPr>
        <w:t xml:space="preserve">«Хорошо» </w:t>
      </w:r>
      <w:r w:rsidR="00482C26">
        <w:rPr>
          <w:rFonts w:ascii="Times New Roman" w:hAnsi="Times New Roman" w:cs="Times New Roman"/>
          <w:sz w:val="28"/>
          <w:szCs w:val="28"/>
        </w:rPr>
        <w:t>- в</w:t>
      </w:r>
      <w:r w:rsidRPr="00406F59">
        <w:rPr>
          <w:rFonts w:ascii="Times New Roman" w:hAnsi="Times New Roman" w:cs="Times New Roman"/>
          <w:sz w:val="28"/>
          <w:szCs w:val="28"/>
        </w:rPr>
        <w:t>ыполненный дипломный проект отвечает основным предъявляемым требованиям. П</w:t>
      </w:r>
      <w:r>
        <w:rPr>
          <w:rFonts w:ascii="Times New Roman" w:hAnsi="Times New Roman" w:cs="Times New Roman"/>
          <w:sz w:val="28"/>
          <w:szCs w:val="28"/>
        </w:rPr>
        <w:t xml:space="preserve">редставленные материалы имеют </w:t>
      </w:r>
      <w:r w:rsidRPr="00406F59">
        <w:rPr>
          <w:rFonts w:ascii="Times New Roman" w:hAnsi="Times New Roman" w:cs="Times New Roman"/>
          <w:sz w:val="28"/>
          <w:szCs w:val="28"/>
        </w:rPr>
        <w:t xml:space="preserve">достаточный уровень качества оформления. Студент обстоятельно владеет материалом, осознанно излагает материал, владеет профессиональной терминологией, но допускает отдельные неточности, испытывает затруднения в логике изложения и не на все вопросы дает глубокие, исчерпывающие и аргументированные ответы. </w:t>
      </w:r>
    </w:p>
    <w:p w:rsidR="00463806" w:rsidRPr="00406F59" w:rsidRDefault="00463806" w:rsidP="00033959">
      <w:pPr>
        <w:autoSpaceDE w:val="0"/>
        <w:autoSpaceDN w:val="0"/>
        <w:adjustRightInd w:val="0"/>
        <w:spacing w:after="0" w:line="360" w:lineRule="auto"/>
        <w:jc w:val="both"/>
        <w:rPr>
          <w:rFonts w:ascii="Times New Roman" w:hAnsi="Times New Roman" w:cs="Times New Roman"/>
          <w:sz w:val="28"/>
          <w:szCs w:val="28"/>
        </w:rPr>
      </w:pPr>
      <w:r w:rsidRPr="00406F59">
        <w:rPr>
          <w:rFonts w:ascii="Times New Roman" w:hAnsi="Times New Roman" w:cs="Times New Roman"/>
          <w:b/>
          <w:bCs/>
          <w:sz w:val="28"/>
          <w:szCs w:val="28"/>
        </w:rPr>
        <w:t xml:space="preserve">«Удовлетворительно» </w:t>
      </w:r>
      <w:r w:rsidR="00482C26">
        <w:rPr>
          <w:rFonts w:ascii="Times New Roman" w:hAnsi="Times New Roman" w:cs="Times New Roman"/>
          <w:sz w:val="28"/>
          <w:szCs w:val="28"/>
        </w:rPr>
        <w:t>- в</w:t>
      </w:r>
      <w:r w:rsidRPr="00406F59">
        <w:rPr>
          <w:rFonts w:ascii="Times New Roman" w:hAnsi="Times New Roman" w:cs="Times New Roman"/>
          <w:sz w:val="28"/>
          <w:szCs w:val="28"/>
        </w:rPr>
        <w:t xml:space="preserve">ыполненный дипломный проект имеет ряд значительных замечаний, но объём текстовой части и представленные материалы соответствуют требованиям. Студент испытывает затруднения при изложении материала, показывает недостаточное знание профессиональной терминологии, имеются отклонения от требований в оформлении представленных материалов, требует уточняющих вопросов, допускает ошибки в ответах на вопросы и затрудняется в их устранении. </w:t>
      </w:r>
    </w:p>
    <w:p w:rsidR="005E1824" w:rsidRDefault="00463806" w:rsidP="00033959">
      <w:pPr>
        <w:spacing w:after="0" w:line="360" w:lineRule="auto"/>
        <w:jc w:val="both"/>
        <w:outlineLvl w:val="0"/>
        <w:rPr>
          <w:rFonts w:ascii="Times New Roman" w:hAnsi="Times New Roman" w:cs="Times New Roman"/>
          <w:sz w:val="28"/>
          <w:szCs w:val="28"/>
        </w:rPr>
      </w:pPr>
      <w:r w:rsidRPr="00482C26">
        <w:rPr>
          <w:rFonts w:ascii="Times New Roman" w:hAnsi="Times New Roman" w:cs="Times New Roman"/>
          <w:b/>
          <w:bCs/>
          <w:sz w:val="28"/>
          <w:szCs w:val="28"/>
        </w:rPr>
        <w:t xml:space="preserve">«Неудовлетворительно» </w:t>
      </w:r>
      <w:r w:rsidR="00482C26">
        <w:rPr>
          <w:rFonts w:ascii="Times New Roman" w:hAnsi="Times New Roman" w:cs="Times New Roman"/>
          <w:sz w:val="28"/>
          <w:szCs w:val="28"/>
        </w:rPr>
        <w:t>- в</w:t>
      </w:r>
      <w:r w:rsidRPr="00482C26">
        <w:rPr>
          <w:rFonts w:ascii="Times New Roman" w:hAnsi="Times New Roman" w:cs="Times New Roman"/>
          <w:sz w:val="28"/>
          <w:szCs w:val="28"/>
        </w:rPr>
        <w:t xml:space="preserve">ыполненный дипломный проект имеет ряд значительных замечаний, объём текстовой части и представленные материалы не соответствуют требованиям. Студент имеет отдельные представления об исследуемой теме, не владеет профессиональной терминологией, не даёт ответы на поставленные вопросы. </w:t>
      </w:r>
    </w:p>
    <w:p w:rsidR="005E1824" w:rsidRDefault="00A75874" w:rsidP="00033959">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E1824">
        <w:rPr>
          <w:rFonts w:ascii="Times New Roman" w:hAnsi="Times New Roman" w:cs="Times New Roman"/>
          <w:sz w:val="28"/>
          <w:szCs w:val="28"/>
        </w:rPr>
        <w:t xml:space="preserve">Итоговая оценка складывается как средний балл из оценок (по  пятибалльной системе), выставленных руководителем проекта и членами ГЭК. </w:t>
      </w:r>
    </w:p>
    <w:p w:rsidR="005E1824" w:rsidRDefault="00A25932" w:rsidP="00033959">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E1824">
        <w:rPr>
          <w:rFonts w:ascii="Times New Roman" w:hAnsi="Times New Roman" w:cs="Times New Roman"/>
          <w:sz w:val="28"/>
          <w:szCs w:val="28"/>
        </w:rPr>
        <w:t xml:space="preserve">Оценка </w:t>
      </w:r>
      <w:r w:rsidR="005E1824" w:rsidRPr="00A25932">
        <w:rPr>
          <w:rFonts w:ascii="Times New Roman" w:hAnsi="Times New Roman" w:cs="Times New Roman"/>
          <w:b/>
          <w:sz w:val="28"/>
          <w:szCs w:val="28"/>
        </w:rPr>
        <w:t>«отлично»</w:t>
      </w:r>
      <w:r w:rsidR="005E1824">
        <w:rPr>
          <w:rFonts w:ascii="Times New Roman" w:hAnsi="Times New Roman" w:cs="Times New Roman"/>
          <w:sz w:val="28"/>
          <w:szCs w:val="28"/>
        </w:rPr>
        <w:t xml:space="preserve"> выставляется при среднем балле </w:t>
      </w:r>
      <w:r w:rsidR="005E1824" w:rsidRPr="00A034FD">
        <w:rPr>
          <w:rFonts w:ascii="Times New Roman" w:hAnsi="Times New Roman" w:cs="Times New Roman"/>
          <w:b/>
          <w:sz w:val="28"/>
          <w:szCs w:val="28"/>
        </w:rPr>
        <w:t>4,6 и более</w:t>
      </w:r>
      <w:r w:rsidR="005E1824">
        <w:rPr>
          <w:rFonts w:ascii="Times New Roman" w:hAnsi="Times New Roman" w:cs="Times New Roman"/>
          <w:sz w:val="28"/>
          <w:szCs w:val="28"/>
        </w:rPr>
        <w:t>.</w:t>
      </w:r>
    </w:p>
    <w:p w:rsidR="005E1824" w:rsidRDefault="00A25932" w:rsidP="00033959">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E1824">
        <w:rPr>
          <w:rFonts w:ascii="Times New Roman" w:hAnsi="Times New Roman" w:cs="Times New Roman"/>
          <w:sz w:val="28"/>
          <w:szCs w:val="28"/>
        </w:rPr>
        <w:t xml:space="preserve"> Оценка </w:t>
      </w:r>
      <w:r w:rsidR="005E1824" w:rsidRPr="00A25932">
        <w:rPr>
          <w:rFonts w:ascii="Times New Roman" w:hAnsi="Times New Roman" w:cs="Times New Roman"/>
          <w:b/>
          <w:sz w:val="28"/>
          <w:szCs w:val="28"/>
        </w:rPr>
        <w:t>«хорошо»</w:t>
      </w:r>
      <w:r w:rsidR="005E1824">
        <w:rPr>
          <w:rFonts w:ascii="Times New Roman" w:hAnsi="Times New Roman" w:cs="Times New Roman"/>
          <w:sz w:val="28"/>
          <w:szCs w:val="28"/>
        </w:rPr>
        <w:t xml:space="preserve"> выставляется при среднем балле </w:t>
      </w:r>
      <w:r w:rsidR="005E1824" w:rsidRPr="00A034FD">
        <w:rPr>
          <w:rFonts w:ascii="Times New Roman" w:hAnsi="Times New Roman" w:cs="Times New Roman"/>
          <w:b/>
          <w:sz w:val="28"/>
          <w:szCs w:val="28"/>
        </w:rPr>
        <w:t>от 3,6 до 4,4</w:t>
      </w:r>
      <w:r w:rsidR="005E1824">
        <w:rPr>
          <w:rFonts w:ascii="Times New Roman" w:hAnsi="Times New Roman" w:cs="Times New Roman"/>
          <w:sz w:val="28"/>
          <w:szCs w:val="28"/>
        </w:rPr>
        <w:t>.</w:t>
      </w:r>
    </w:p>
    <w:p w:rsidR="005E1824" w:rsidRDefault="005E1824" w:rsidP="00033959">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Оценка </w:t>
      </w:r>
      <w:r w:rsidRPr="00A25932">
        <w:rPr>
          <w:rFonts w:ascii="Times New Roman" w:hAnsi="Times New Roman" w:cs="Times New Roman"/>
          <w:b/>
          <w:sz w:val="28"/>
          <w:szCs w:val="28"/>
        </w:rPr>
        <w:t>«удовлетворительно»</w:t>
      </w:r>
      <w:r>
        <w:rPr>
          <w:rFonts w:ascii="Times New Roman" w:hAnsi="Times New Roman" w:cs="Times New Roman"/>
          <w:sz w:val="28"/>
          <w:szCs w:val="28"/>
        </w:rPr>
        <w:t xml:space="preserve"> выставляется при среднем балле от </w:t>
      </w:r>
      <w:r w:rsidRPr="00A034FD">
        <w:rPr>
          <w:rFonts w:ascii="Times New Roman" w:hAnsi="Times New Roman" w:cs="Times New Roman"/>
          <w:b/>
          <w:sz w:val="28"/>
          <w:szCs w:val="28"/>
        </w:rPr>
        <w:t>3,0 до 3,4</w:t>
      </w:r>
      <w:r>
        <w:rPr>
          <w:rFonts w:ascii="Times New Roman" w:hAnsi="Times New Roman" w:cs="Times New Roman"/>
          <w:sz w:val="28"/>
          <w:szCs w:val="28"/>
        </w:rPr>
        <w:t xml:space="preserve">. </w:t>
      </w:r>
    </w:p>
    <w:p w:rsidR="005E1824" w:rsidRDefault="00A25932" w:rsidP="00033959">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E1824">
        <w:rPr>
          <w:rFonts w:ascii="Times New Roman" w:hAnsi="Times New Roman" w:cs="Times New Roman"/>
          <w:sz w:val="28"/>
          <w:szCs w:val="28"/>
        </w:rPr>
        <w:t xml:space="preserve">Оценка </w:t>
      </w:r>
      <w:r w:rsidR="005E1824" w:rsidRPr="00A25932">
        <w:rPr>
          <w:rFonts w:ascii="Times New Roman" w:hAnsi="Times New Roman" w:cs="Times New Roman"/>
          <w:b/>
          <w:sz w:val="28"/>
          <w:szCs w:val="28"/>
        </w:rPr>
        <w:t>«неудовлетворительно»</w:t>
      </w:r>
      <w:r w:rsidR="005E1824">
        <w:rPr>
          <w:rFonts w:ascii="Times New Roman" w:hAnsi="Times New Roman" w:cs="Times New Roman"/>
          <w:sz w:val="28"/>
          <w:szCs w:val="28"/>
        </w:rPr>
        <w:t xml:space="preserve"> выставляется при среднем балле </w:t>
      </w:r>
      <w:r w:rsidR="005E1824" w:rsidRPr="00A034FD">
        <w:rPr>
          <w:rFonts w:ascii="Times New Roman" w:hAnsi="Times New Roman" w:cs="Times New Roman"/>
          <w:b/>
          <w:sz w:val="28"/>
          <w:szCs w:val="28"/>
        </w:rPr>
        <w:t>менее 3,0</w:t>
      </w:r>
      <w:r>
        <w:rPr>
          <w:rFonts w:ascii="Times New Roman" w:hAnsi="Times New Roman" w:cs="Times New Roman"/>
          <w:sz w:val="28"/>
          <w:szCs w:val="28"/>
        </w:rPr>
        <w:t>.</w:t>
      </w:r>
    </w:p>
    <w:p w:rsidR="00D6753C" w:rsidRDefault="00A25932" w:rsidP="00426F8D">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При среднем балле </w:t>
      </w:r>
      <w:r w:rsidRPr="00A034FD">
        <w:rPr>
          <w:rFonts w:ascii="Times New Roman" w:hAnsi="Times New Roman" w:cs="Times New Roman"/>
          <w:b/>
          <w:sz w:val="28"/>
          <w:szCs w:val="28"/>
        </w:rPr>
        <w:t>4,5 и 3,5</w:t>
      </w:r>
      <w:r>
        <w:rPr>
          <w:rFonts w:ascii="Times New Roman" w:hAnsi="Times New Roman" w:cs="Times New Roman"/>
          <w:sz w:val="28"/>
          <w:szCs w:val="28"/>
        </w:rPr>
        <w:t xml:space="preserve"> решение об итоговой оценке принимает председатель ГЭК.</w:t>
      </w:r>
    </w:p>
    <w:p w:rsidR="00373291" w:rsidRDefault="00373291" w:rsidP="00373291">
      <w:pPr>
        <w:autoSpaceDE w:val="0"/>
        <w:autoSpaceDN w:val="0"/>
        <w:adjustRightInd w:val="0"/>
        <w:spacing w:after="0" w:line="360" w:lineRule="auto"/>
        <w:ind w:firstLine="567"/>
        <w:jc w:val="center"/>
        <w:rPr>
          <w:rFonts w:ascii="Times New Roman" w:hAnsi="Times New Roman" w:cs="Times New Roman"/>
          <w:b/>
          <w:bCs/>
          <w:sz w:val="28"/>
          <w:szCs w:val="28"/>
        </w:rPr>
      </w:pPr>
      <w:r w:rsidRPr="00D62F04">
        <w:rPr>
          <w:rFonts w:ascii="Times New Roman" w:hAnsi="Times New Roman" w:cs="Times New Roman"/>
          <w:b/>
          <w:bCs/>
          <w:sz w:val="28"/>
          <w:szCs w:val="28"/>
        </w:rPr>
        <w:t>Отсутствие защиты или неудовлетворительная защита выпускной квалификационной работы</w:t>
      </w:r>
    </w:p>
    <w:p w:rsidR="00373291" w:rsidRDefault="00373291" w:rsidP="00373291">
      <w:pPr>
        <w:spacing w:after="0" w:line="360" w:lineRule="auto"/>
        <w:jc w:val="both"/>
        <w:outlineLvl w:val="0"/>
        <w:rPr>
          <w:rFonts w:ascii="Times New Roman" w:hAnsi="Times New Roman" w:cs="Times New Roman"/>
          <w:sz w:val="28"/>
          <w:szCs w:val="28"/>
        </w:rPr>
      </w:pPr>
      <w:r w:rsidRPr="007B6A7F">
        <w:rPr>
          <w:rFonts w:ascii="Times New Roman" w:hAnsi="Times New Roman" w:cs="Times New Roman"/>
          <w:sz w:val="28"/>
          <w:szCs w:val="28"/>
        </w:rPr>
        <w:t xml:space="preserve">   Обучающиеся, не прошедшие ГИА в связи неявкой (при наличии документа, подтверждающего отсутствие) на государственное аттестационное испытание (ГАИ) по уважительной причине, вправе пройти ее в течение 6 месяцев после завершения ГИА. Обучающиеся, не прошедшие государственное испытание в связи неявкой по неуважительной причине и в связи с получением оценки «неудовлетворительно», отчисляются из колледжа с выдачей справки об обучении как не выполнившие обязанностей по добросовестному освоению образовательной программы и выполнению учебного плана. Студент, не прошедший ГИА, может повторно пройти ГИА не ранее чем через 10 месяцев и не позднее чем через пять лет после срока проведения ГИА, которая не пройдена обучающимся. Указанное лицо может повторно пройти ГИА не более двух раз. Для повторного прохождения ГИА указанное лицо по его заявлению восстанавливается в колледже согласно приказу директора в сроки, предусмотренные</w:t>
      </w:r>
      <w:r w:rsidRPr="007B6A7F">
        <w:rPr>
          <w:sz w:val="28"/>
          <w:szCs w:val="28"/>
        </w:rPr>
        <w:t xml:space="preserve"> </w:t>
      </w:r>
      <w:r w:rsidRPr="007B6A7F">
        <w:rPr>
          <w:rFonts w:ascii="Times New Roman" w:hAnsi="Times New Roman" w:cs="Times New Roman"/>
          <w:sz w:val="28"/>
          <w:szCs w:val="28"/>
        </w:rPr>
        <w:t>календарным учебным графиком для ГИА по соответствующей образовательной программе. При повторном прохождении ГИА по желанию обучающегося решением организации ему может быть установлена другая тема ВКР. По результатам</w:t>
      </w:r>
      <w:r>
        <w:rPr>
          <w:rFonts w:ascii="Times New Roman" w:hAnsi="Times New Roman" w:cs="Times New Roman"/>
          <w:sz w:val="28"/>
          <w:szCs w:val="28"/>
        </w:rPr>
        <w:t xml:space="preserve"> </w:t>
      </w:r>
      <w:r w:rsidRPr="007B6A7F">
        <w:rPr>
          <w:rFonts w:ascii="Times New Roman" w:hAnsi="Times New Roman" w:cs="Times New Roman"/>
          <w:sz w:val="28"/>
          <w:szCs w:val="28"/>
        </w:rPr>
        <w:t>ГАИ студент имеет право на апелляцию. Он имеет право подать в апелляционную комиссию письменную апелляцию о нарушении, по его мнению,</w:t>
      </w:r>
      <w:r w:rsidRPr="007B6A7F">
        <w:rPr>
          <w:rFonts w:ascii="Times New Roman" w:hAnsi="Times New Roman" w:cs="Times New Roman"/>
        </w:rPr>
        <w:t xml:space="preserve"> </w:t>
      </w:r>
      <w:r w:rsidRPr="007B6A7F">
        <w:rPr>
          <w:rFonts w:ascii="Times New Roman" w:hAnsi="Times New Roman" w:cs="Times New Roman"/>
          <w:sz w:val="28"/>
          <w:szCs w:val="28"/>
        </w:rPr>
        <w:t>установленной процедуры проведения ГАИ и (или) несогласии с результатами защиты. Апелляция подается лично студентом не позднее следующего рабочего дня после объявления результатов ГАИ. Для рассмотрения апелляции секретарь ГЭК направляет в апелляционную комиссию протокол заседания ГЭК о соблюдении процедурных вопросов при проведении ГАИ, а также письменные отчеты (при наличии) либо ВКР, отзыв руководителя. Апелляция не позднее 2 рабочих дней со дня ее подачи</w:t>
      </w:r>
      <w:r>
        <w:rPr>
          <w:rFonts w:ascii="Times New Roman" w:hAnsi="Times New Roman" w:cs="Times New Roman"/>
          <w:sz w:val="28"/>
          <w:szCs w:val="28"/>
        </w:rPr>
        <w:t xml:space="preserve"> </w:t>
      </w:r>
      <w:r w:rsidRPr="007B6A7F">
        <w:rPr>
          <w:rFonts w:ascii="Times New Roman" w:hAnsi="Times New Roman" w:cs="Times New Roman"/>
          <w:sz w:val="28"/>
          <w:szCs w:val="28"/>
        </w:rPr>
        <w:t>рассматривается на заседании апелляционной комиссии (АК), на которое приглашаются           председатель ГЭК и студент, подавший апелляцию. Заседание АК может проводиться в отсутствие обучающегося, подавшего апелляцию, в случае неявки на заседание данной комиссии. Решение АК доводится до сведения подавшего апелляцию в течение 3 рабочих дней со дня заседания под подпись. При рассмотрении апелляции о нарушении процедуры проведения ГАИ апелляционная комиссия принимает одно из следующих решений: - об отклонении апелляции, если изложенные в ней сведения о нарушениях процедуры проведения не подтвердились и (или) не повлияли на результат ГАИ; - об удовлетворении апелляции, если изложенные в ней</w:t>
      </w:r>
      <w:r w:rsidRPr="007B6A7F">
        <w:rPr>
          <w:rFonts w:ascii="Times New Roman" w:hAnsi="Times New Roman" w:cs="Times New Roman"/>
        </w:rPr>
        <w:t xml:space="preserve"> </w:t>
      </w:r>
      <w:r w:rsidRPr="007B6A7F">
        <w:rPr>
          <w:rFonts w:ascii="Times New Roman" w:hAnsi="Times New Roman" w:cs="Times New Roman"/>
          <w:sz w:val="28"/>
          <w:szCs w:val="28"/>
        </w:rPr>
        <w:t>сведения о допущенных нарушениях процедуры проведения ГАИ обучающегося подтвердились и повлияли на результат испытания. Если апелляция удовлетворена, то результат испытания подлежит аннулированию, в связи с чем протокол о рассмотрении апелляции не позднее следующего рабочего дня передается ГЭК для реализации решения АК. Обучающемуся предоставляется возможность пройти ГАИ в установленные сроки.</w:t>
      </w:r>
      <w:r w:rsidRPr="007B6A7F">
        <w:rPr>
          <w:sz w:val="28"/>
          <w:szCs w:val="28"/>
        </w:rPr>
        <w:t xml:space="preserve">  Решение АК </w:t>
      </w:r>
      <w:r w:rsidRPr="007B6A7F">
        <w:rPr>
          <w:rFonts w:ascii="Times New Roman" w:hAnsi="Times New Roman" w:cs="Times New Roman"/>
          <w:sz w:val="28"/>
          <w:szCs w:val="28"/>
        </w:rPr>
        <w:t>не позднее следующего рабочего дня передается в ГЭК. Решение АК</w:t>
      </w:r>
      <w:r>
        <w:rPr>
          <w:rFonts w:ascii="Times New Roman" w:hAnsi="Times New Roman" w:cs="Times New Roman"/>
          <w:sz w:val="28"/>
          <w:szCs w:val="28"/>
        </w:rPr>
        <w:t xml:space="preserve"> </w:t>
      </w:r>
      <w:r w:rsidRPr="007B6A7F">
        <w:rPr>
          <w:rFonts w:ascii="Times New Roman" w:hAnsi="Times New Roman" w:cs="Times New Roman"/>
          <w:sz w:val="28"/>
          <w:szCs w:val="28"/>
        </w:rPr>
        <w:t xml:space="preserve">является основанием для аннулирования ранее выставленного результата ГАИ и выставление нового. Решение АК является окончательным и пересмотру не подлежит. Повторное проведение ГАИ осуществляется в присутствии председателя и одного из членов АК не позднее даты завершения обучения в организации в соответствии с образовательным стандартом. Апелляция на повторное проведение ГАИ не принимается.                                                                      </w:t>
      </w:r>
      <w:r w:rsidRPr="007B6A7F">
        <w:rPr>
          <w:rFonts w:ascii="Times New Roman" w:hAnsi="Times New Roman" w:cs="Times New Roman"/>
        </w:rPr>
        <w:t xml:space="preserve">                      </w:t>
      </w:r>
    </w:p>
    <w:p w:rsidR="00D6753C" w:rsidRPr="001867CB" w:rsidRDefault="00D6753C" w:rsidP="00033959">
      <w:pPr>
        <w:autoSpaceDE w:val="0"/>
        <w:autoSpaceDN w:val="0"/>
        <w:adjustRightInd w:val="0"/>
        <w:spacing w:after="0" w:line="360" w:lineRule="auto"/>
        <w:ind w:firstLine="567"/>
        <w:jc w:val="center"/>
        <w:rPr>
          <w:rFonts w:ascii="Times New Roman" w:hAnsi="Times New Roman" w:cs="Times New Roman"/>
          <w:b/>
          <w:bCs/>
          <w:sz w:val="28"/>
          <w:szCs w:val="28"/>
        </w:rPr>
      </w:pPr>
      <w:r w:rsidRPr="001867CB">
        <w:rPr>
          <w:rFonts w:ascii="Times New Roman" w:hAnsi="Times New Roman" w:cs="Times New Roman"/>
          <w:b/>
          <w:bCs/>
          <w:sz w:val="28"/>
          <w:szCs w:val="28"/>
        </w:rPr>
        <w:t>Подготовка отчета государственной экзаменационной комиссии после</w:t>
      </w:r>
      <w:r>
        <w:rPr>
          <w:rFonts w:ascii="Times New Roman" w:hAnsi="Times New Roman" w:cs="Times New Roman"/>
          <w:b/>
          <w:bCs/>
          <w:sz w:val="28"/>
          <w:szCs w:val="28"/>
        </w:rPr>
        <w:t xml:space="preserve"> </w:t>
      </w:r>
      <w:r w:rsidRPr="001867CB">
        <w:rPr>
          <w:rFonts w:ascii="Times New Roman" w:hAnsi="Times New Roman" w:cs="Times New Roman"/>
          <w:b/>
          <w:bCs/>
          <w:sz w:val="28"/>
          <w:szCs w:val="28"/>
        </w:rPr>
        <w:t>окончания государственной итоговой аттестации</w:t>
      </w:r>
    </w:p>
    <w:p w:rsidR="00C75194" w:rsidRPr="001867CB" w:rsidRDefault="00A75874" w:rsidP="00426F8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753C" w:rsidRPr="001867CB">
        <w:rPr>
          <w:rFonts w:ascii="Times New Roman" w:hAnsi="Times New Roman" w:cs="Times New Roman"/>
          <w:sz w:val="28"/>
          <w:szCs w:val="28"/>
        </w:rPr>
        <w:t xml:space="preserve">После окончания </w:t>
      </w:r>
      <w:r w:rsidR="00D442EE">
        <w:rPr>
          <w:rFonts w:ascii="Times New Roman" w:hAnsi="Times New Roman" w:cs="Times New Roman"/>
          <w:sz w:val="28"/>
          <w:szCs w:val="28"/>
        </w:rPr>
        <w:t>ГИА</w:t>
      </w:r>
      <w:r w:rsidR="00D6753C" w:rsidRPr="001867CB">
        <w:rPr>
          <w:rFonts w:ascii="Times New Roman" w:hAnsi="Times New Roman" w:cs="Times New Roman"/>
          <w:sz w:val="28"/>
          <w:szCs w:val="28"/>
        </w:rPr>
        <w:t xml:space="preserve"> государственной</w:t>
      </w:r>
      <w:r w:rsidR="00D6753C">
        <w:rPr>
          <w:rFonts w:ascii="Times New Roman" w:hAnsi="Times New Roman" w:cs="Times New Roman"/>
          <w:sz w:val="28"/>
          <w:szCs w:val="28"/>
        </w:rPr>
        <w:t xml:space="preserve"> </w:t>
      </w:r>
      <w:r w:rsidR="00D6753C" w:rsidRPr="001867CB">
        <w:rPr>
          <w:rFonts w:ascii="Times New Roman" w:hAnsi="Times New Roman" w:cs="Times New Roman"/>
          <w:sz w:val="28"/>
          <w:szCs w:val="28"/>
        </w:rPr>
        <w:t>экзаменационной комиссией готовится отчет, в котором дается анализ результатов</w:t>
      </w:r>
      <w:r w:rsidR="00D6753C">
        <w:rPr>
          <w:rFonts w:ascii="Times New Roman" w:hAnsi="Times New Roman" w:cs="Times New Roman"/>
          <w:sz w:val="28"/>
          <w:szCs w:val="28"/>
        </w:rPr>
        <w:t xml:space="preserve"> </w:t>
      </w:r>
      <w:r w:rsidR="00D442EE">
        <w:rPr>
          <w:rFonts w:ascii="Times New Roman" w:hAnsi="Times New Roman" w:cs="Times New Roman"/>
          <w:sz w:val="28"/>
          <w:szCs w:val="28"/>
        </w:rPr>
        <w:t xml:space="preserve"> ГИА</w:t>
      </w:r>
      <w:r w:rsidR="00D6753C" w:rsidRPr="001867CB">
        <w:rPr>
          <w:rFonts w:ascii="Times New Roman" w:hAnsi="Times New Roman" w:cs="Times New Roman"/>
          <w:sz w:val="28"/>
          <w:szCs w:val="28"/>
        </w:rPr>
        <w:t xml:space="preserve"> выпускников, характеристика общего уровня и качества</w:t>
      </w:r>
      <w:r w:rsidR="00D6753C">
        <w:rPr>
          <w:rFonts w:ascii="Times New Roman" w:hAnsi="Times New Roman" w:cs="Times New Roman"/>
          <w:sz w:val="28"/>
          <w:szCs w:val="28"/>
        </w:rPr>
        <w:t xml:space="preserve"> </w:t>
      </w:r>
      <w:r w:rsidR="00D6753C" w:rsidRPr="001867CB">
        <w:rPr>
          <w:rFonts w:ascii="Times New Roman" w:hAnsi="Times New Roman" w:cs="Times New Roman"/>
          <w:sz w:val="28"/>
          <w:szCs w:val="28"/>
        </w:rPr>
        <w:t>профессиональной подготовки выпускников, количество дипломов с отличием,</w:t>
      </w:r>
      <w:r w:rsidR="00D6753C">
        <w:rPr>
          <w:rFonts w:ascii="Times New Roman" w:hAnsi="Times New Roman" w:cs="Times New Roman"/>
          <w:sz w:val="28"/>
          <w:szCs w:val="28"/>
        </w:rPr>
        <w:t xml:space="preserve"> </w:t>
      </w:r>
      <w:r w:rsidR="00D6753C" w:rsidRPr="001867CB">
        <w:rPr>
          <w:rFonts w:ascii="Times New Roman" w:hAnsi="Times New Roman" w:cs="Times New Roman"/>
          <w:sz w:val="28"/>
          <w:szCs w:val="28"/>
        </w:rPr>
        <w:t xml:space="preserve">указывается степень </w:t>
      </w:r>
      <w:proofErr w:type="spellStart"/>
      <w:r w:rsidR="00D6753C" w:rsidRPr="001867CB">
        <w:rPr>
          <w:rFonts w:ascii="Times New Roman" w:hAnsi="Times New Roman" w:cs="Times New Roman"/>
          <w:sz w:val="28"/>
          <w:szCs w:val="28"/>
        </w:rPr>
        <w:t>сформированности</w:t>
      </w:r>
      <w:proofErr w:type="spellEnd"/>
      <w:r w:rsidR="00D6753C" w:rsidRPr="001867CB">
        <w:rPr>
          <w:rFonts w:ascii="Times New Roman" w:hAnsi="Times New Roman" w:cs="Times New Roman"/>
          <w:sz w:val="28"/>
          <w:szCs w:val="28"/>
        </w:rPr>
        <w:t xml:space="preserve"> и развития общих и профессиональных</w:t>
      </w:r>
      <w:r w:rsidR="00D6753C">
        <w:rPr>
          <w:rFonts w:ascii="Times New Roman" w:hAnsi="Times New Roman" w:cs="Times New Roman"/>
          <w:sz w:val="28"/>
          <w:szCs w:val="28"/>
        </w:rPr>
        <w:t xml:space="preserve"> </w:t>
      </w:r>
      <w:r w:rsidR="00D6753C" w:rsidRPr="001867CB">
        <w:rPr>
          <w:rFonts w:ascii="Times New Roman" w:hAnsi="Times New Roman" w:cs="Times New Roman"/>
          <w:sz w:val="28"/>
          <w:szCs w:val="28"/>
        </w:rPr>
        <w:t>компетенций, личностных и профессионально важных качеств выпускников</w:t>
      </w:r>
      <w:r>
        <w:rPr>
          <w:rFonts w:ascii="Times New Roman" w:hAnsi="Times New Roman" w:cs="Times New Roman"/>
          <w:sz w:val="28"/>
          <w:szCs w:val="28"/>
        </w:rPr>
        <w:t>, необходимых  для</w:t>
      </w:r>
      <w:r w:rsidR="00D6753C">
        <w:rPr>
          <w:rFonts w:ascii="Times New Roman" w:hAnsi="Times New Roman" w:cs="Times New Roman"/>
          <w:sz w:val="28"/>
          <w:szCs w:val="28"/>
        </w:rPr>
        <w:t xml:space="preserve"> </w:t>
      </w:r>
      <w:r w:rsidR="00D442EE">
        <w:rPr>
          <w:rFonts w:ascii="Times New Roman" w:hAnsi="Times New Roman" w:cs="Times New Roman"/>
          <w:sz w:val="28"/>
          <w:szCs w:val="28"/>
        </w:rPr>
        <w:t>удовлетворения</w:t>
      </w:r>
      <w:r w:rsidR="00D6753C" w:rsidRPr="001867CB">
        <w:rPr>
          <w:rFonts w:ascii="Times New Roman" w:hAnsi="Times New Roman" w:cs="Times New Roman"/>
          <w:sz w:val="28"/>
          <w:szCs w:val="28"/>
        </w:rPr>
        <w:t xml:space="preserve"> потребностей рынка труда, требований работодателей. Указываются</w:t>
      </w:r>
      <w:r w:rsidR="00D6753C">
        <w:rPr>
          <w:rFonts w:ascii="Times New Roman" w:hAnsi="Times New Roman" w:cs="Times New Roman"/>
          <w:sz w:val="28"/>
          <w:szCs w:val="28"/>
        </w:rPr>
        <w:t xml:space="preserve"> </w:t>
      </w:r>
      <w:r w:rsidR="00D6753C" w:rsidRPr="001867CB">
        <w:rPr>
          <w:rFonts w:ascii="Times New Roman" w:hAnsi="Times New Roman" w:cs="Times New Roman"/>
          <w:sz w:val="28"/>
          <w:szCs w:val="28"/>
        </w:rPr>
        <w:t>имевшие место недостатки в подготовке выпускников, предложения о внесении</w:t>
      </w:r>
      <w:r w:rsidR="00D6753C">
        <w:rPr>
          <w:rFonts w:ascii="Times New Roman" w:hAnsi="Times New Roman" w:cs="Times New Roman"/>
          <w:sz w:val="28"/>
          <w:szCs w:val="28"/>
        </w:rPr>
        <w:t xml:space="preserve"> </w:t>
      </w:r>
      <w:r w:rsidR="00D6753C" w:rsidRPr="001867CB">
        <w:rPr>
          <w:rFonts w:ascii="Times New Roman" w:hAnsi="Times New Roman" w:cs="Times New Roman"/>
          <w:sz w:val="28"/>
          <w:szCs w:val="28"/>
        </w:rPr>
        <w:t xml:space="preserve">изменений в программы подготовки </w:t>
      </w:r>
      <w:r w:rsidR="00D442EE">
        <w:rPr>
          <w:rFonts w:ascii="Times New Roman" w:hAnsi="Times New Roman" w:cs="Times New Roman"/>
          <w:sz w:val="28"/>
          <w:szCs w:val="28"/>
        </w:rPr>
        <w:t xml:space="preserve"> выпускников</w:t>
      </w:r>
      <w:r w:rsidR="00D6753C" w:rsidRPr="001867CB">
        <w:rPr>
          <w:rFonts w:ascii="Times New Roman" w:hAnsi="Times New Roman" w:cs="Times New Roman"/>
          <w:sz w:val="28"/>
          <w:szCs w:val="28"/>
        </w:rPr>
        <w:t xml:space="preserve"> по</w:t>
      </w:r>
      <w:r w:rsidR="00D6753C">
        <w:rPr>
          <w:rFonts w:ascii="Times New Roman" w:hAnsi="Times New Roman" w:cs="Times New Roman"/>
          <w:sz w:val="28"/>
          <w:szCs w:val="28"/>
        </w:rPr>
        <w:t xml:space="preserve"> </w:t>
      </w:r>
      <w:r w:rsidR="00D6753C" w:rsidRPr="001867CB">
        <w:rPr>
          <w:rFonts w:ascii="Times New Roman" w:hAnsi="Times New Roman" w:cs="Times New Roman"/>
          <w:sz w:val="28"/>
          <w:szCs w:val="28"/>
        </w:rPr>
        <w:t xml:space="preserve">совершенствованию качества подготовки </w:t>
      </w:r>
      <w:r w:rsidR="00D442EE">
        <w:rPr>
          <w:rFonts w:ascii="Times New Roman" w:hAnsi="Times New Roman" w:cs="Times New Roman"/>
          <w:sz w:val="28"/>
          <w:szCs w:val="28"/>
        </w:rPr>
        <w:t xml:space="preserve"> специалистов</w:t>
      </w:r>
      <w:r w:rsidR="00D6753C" w:rsidRPr="001867CB">
        <w:rPr>
          <w:rFonts w:ascii="Times New Roman" w:hAnsi="Times New Roman" w:cs="Times New Roman"/>
          <w:sz w:val="28"/>
          <w:szCs w:val="28"/>
        </w:rPr>
        <w:t>.</w:t>
      </w:r>
      <w:r w:rsidR="00AB7F35">
        <w:rPr>
          <w:rFonts w:ascii="Times New Roman" w:hAnsi="Times New Roman" w:cs="Times New Roman"/>
          <w:b/>
          <w:sz w:val="28"/>
          <w:szCs w:val="28"/>
        </w:rPr>
        <w:t xml:space="preserve"> </w:t>
      </w:r>
    </w:p>
    <w:p w:rsidR="00C75194" w:rsidRDefault="00C75194" w:rsidP="00C75194">
      <w:pPr>
        <w:autoSpaceDE w:val="0"/>
        <w:autoSpaceDN w:val="0"/>
        <w:adjustRightInd w:val="0"/>
        <w:spacing w:after="0" w:line="240" w:lineRule="auto"/>
        <w:ind w:firstLine="567"/>
        <w:jc w:val="both"/>
        <w:rPr>
          <w:rFonts w:ascii="Times New Roman" w:hAnsi="Times New Roman" w:cs="Times New Roman"/>
          <w:b/>
          <w:bCs/>
          <w:sz w:val="28"/>
          <w:szCs w:val="28"/>
        </w:rPr>
      </w:pPr>
    </w:p>
    <w:p w:rsidR="00135FD3" w:rsidRDefault="00C8378F" w:rsidP="00135FD3">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w:t>
      </w:r>
    </w:p>
    <w:p w:rsidR="00135FD3" w:rsidRDefault="00135FD3" w:rsidP="00135FD3">
      <w:pPr>
        <w:spacing w:line="360" w:lineRule="auto"/>
        <w:rPr>
          <w:rFonts w:ascii="Times New Roman" w:hAnsi="Times New Roman" w:cs="Times New Roman"/>
          <w:bCs/>
          <w:sz w:val="28"/>
          <w:szCs w:val="28"/>
        </w:rPr>
      </w:pPr>
      <w:r>
        <w:rPr>
          <w:rFonts w:ascii="Times New Roman" w:hAnsi="Times New Roman" w:cs="Times New Roman"/>
          <w:bCs/>
          <w:sz w:val="28"/>
          <w:szCs w:val="28"/>
        </w:rPr>
        <w:t>Зам директора по учебной работе                            Антонова С.А.</w:t>
      </w:r>
    </w:p>
    <w:p w:rsidR="00A1532E" w:rsidRDefault="00135FD3" w:rsidP="00933415">
      <w:pPr>
        <w:spacing w:line="360" w:lineRule="auto"/>
        <w:rPr>
          <w:sz w:val="28"/>
          <w:szCs w:val="28"/>
        </w:rPr>
      </w:pPr>
      <w:r>
        <w:rPr>
          <w:rFonts w:ascii="Times New Roman" w:hAnsi="Times New Roman" w:cs="Times New Roman"/>
          <w:bCs/>
          <w:sz w:val="28"/>
          <w:szCs w:val="28"/>
        </w:rPr>
        <w:t xml:space="preserve">Председатель ПЦК                             </w:t>
      </w:r>
      <w:r w:rsidR="00426F8D">
        <w:rPr>
          <w:rFonts w:ascii="Times New Roman" w:hAnsi="Times New Roman" w:cs="Times New Roman"/>
          <w:bCs/>
          <w:sz w:val="28"/>
          <w:szCs w:val="28"/>
        </w:rPr>
        <w:t xml:space="preserve">                       Антонов Д</w:t>
      </w:r>
      <w:r>
        <w:rPr>
          <w:rFonts w:ascii="Times New Roman" w:hAnsi="Times New Roman" w:cs="Times New Roman"/>
          <w:bCs/>
          <w:sz w:val="28"/>
          <w:szCs w:val="28"/>
        </w:rPr>
        <w:t>.Н.</w:t>
      </w:r>
      <w:r w:rsidR="00482C26" w:rsidRPr="00135FD3">
        <w:rPr>
          <w:rFonts w:ascii="Times New Roman" w:hAnsi="Times New Roman" w:cs="Times New Roman"/>
          <w:bCs/>
          <w:sz w:val="28"/>
          <w:szCs w:val="28"/>
        </w:rPr>
        <w:t xml:space="preserve"> </w:t>
      </w:r>
      <w:r w:rsidR="00A1532E">
        <w:rPr>
          <w:sz w:val="28"/>
          <w:szCs w:val="28"/>
        </w:rPr>
        <w:t xml:space="preserve"> </w:t>
      </w:r>
    </w:p>
    <w:p w:rsidR="00A1532E" w:rsidRDefault="00A1532E" w:rsidP="00A1532E">
      <w:pPr>
        <w:jc w:val="center"/>
        <w:rPr>
          <w:sz w:val="28"/>
          <w:szCs w:val="28"/>
        </w:rPr>
      </w:pPr>
    </w:p>
    <w:p w:rsidR="00A1532E" w:rsidRDefault="00A1532E" w:rsidP="00A1532E">
      <w:pPr>
        <w:rPr>
          <w:rFonts w:eastAsia="Times New Roman"/>
          <w:sz w:val="28"/>
          <w:szCs w:val="28"/>
        </w:rPr>
      </w:pPr>
    </w:p>
    <w:p w:rsidR="00A1532E" w:rsidRDefault="00A1532E" w:rsidP="00A1532E">
      <w:pPr>
        <w:rPr>
          <w:sz w:val="28"/>
          <w:szCs w:val="28"/>
        </w:rPr>
      </w:pPr>
    </w:p>
    <w:p w:rsidR="00A1532E" w:rsidRDefault="00A1532E" w:rsidP="00A1532E">
      <w:pPr>
        <w:rPr>
          <w:sz w:val="28"/>
          <w:szCs w:val="28"/>
        </w:rPr>
      </w:pPr>
    </w:p>
    <w:p w:rsidR="00A1532E" w:rsidRDefault="00A1532E" w:rsidP="00A1532E">
      <w:pPr>
        <w:rPr>
          <w:sz w:val="28"/>
          <w:szCs w:val="28"/>
        </w:rPr>
      </w:pPr>
    </w:p>
    <w:p w:rsidR="00A1532E" w:rsidRDefault="00A1532E" w:rsidP="00A1532E">
      <w:pPr>
        <w:rPr>
          <w:sz w:val="28"/>
          <w:szCs w:val="28"/>
        </w:rPr>
      </w:pPr>
    </w:p>
    <w:p w:rsidR="00A1532E" w:rsidRDefault="00A1532E" w:rsidP="00A1532E">
      <w:pPr>
        <w:rPr>
          <w:sz w:val="28"/>
          <w:szCs w:val="28"/>
        </w:rPr>
      </w:pPr>
    </w:p>
    <w:p w:rsidR="00A1532E" w:rsidRDefault="00A1532E" w:rsidP="00A1532E">
      <w:pPr>
        <w:rPr>
          <w:sz w:val="28"/>
          <w:szCs w:val="28"/>
        </w:rPr>
      </w:pPr>
    </w:p>
    <w:p w:rsidR="00A1532E" w:rsidRDefault="00A1532E" w:rsidP="00A1532E">
      <w:pPr>
        <w:rPr>
          <w:sz w:val="28"/>
          <w:szCs w:val="28"/>
        </w:rPr>
      </w:pPr>
    </w:p>
    <w:p w:rsidR="00A1532E" w:rsidRDefault="00A1532E" w:rsidP="00A1532E">
      <w:pPr>
        <w:spacing w:line="360" w:lineRule="auto"/>
        <w:jc w:val="center"/>
        <w:rPr>
          <w:b/>
          <w:sz w:val="28"/>
          <w:szCs w:val="28"/>
        </w:rPr>
      </w:pPr>
      <w:r>
        <w:rPr>
          <w:b/>
          <w:sz w:val="28"/>
          <w:szCs w:val="28"/>
        </w:rPr>
        <w:t xml:space="preserve"> </w:t>
      </w:r>
    </w:p>
    <w:p w:rsidR="00A1532E" w:rsidRDefault="00A1532E" w:rsidP="00A1532E">
      <w:pPr>
        <w:spacing w:line="360" w:lineRule="auto"/>
        <w:jc w:val="center"/>
        <w:rPr>
          <w:b/>
          <w:sz w:val="28"/>
          <w:szCs w:val="28"/>
        </w:rPr>
      </w:pPr>
      <w:r>
        <w:rPr>
          <w:b/>
          <w:sz w:val="28"/>
          <w:szCs w:val="28"/>
        </w:rPr>
        <w:t xml:space="preserve"> </w:t>
      </w:r>
    </w:p>
    <w:p w:rsidR="00A1532E" w:rsidRDefault="00A1532E" w:rsidP="00A1532E">
      <w:pPr>
        <w:spacing w:line="360" w:lineRule="auto"/>
        <w:jc w:val="center"/>
        <w:rPr>
          <w:b/>
          <w:sz w:val="28"/>
          <w:szCs w:val="28"/>
        </w:rPr>
      </w:pPr>
    </w:p>
    <w:p w:rsidR="00373291" w:rsidRDefault="00373291" w:rsidP="002F3CE4">
      <w:pPr>
        <w:spacing w:line="360" w:lineRule="auto"/>
        <w:rPr>
          <w:b/>
          <w:sz w:val="28"/>
          <w:szCs w:val="28"/>
        </w:rPr>
      </w:pPr>
    </w:p>
    <w:p w:rsidR="00373291" w:rsidRDefault="00373291" w:rsidP="00A1532E">
      <w:pPr>
        <w:spacing w:line="360" w:lineRule="auto"/>
        <w:jc w:val="center"/>
        <w:rPr>
          <w:b/>
          <w:sz w:val="28"/>
          <w:szCs w:val="28"/>
        </w:rPr>
      </w:pPr>
    </w:p>
    <w:p w:rsidR="008A2A8B" w:rsidRDefault="008A2A8B" w:rsidP="008A2A8B">
      <w:pPr>
        <w:pStyle w:val="ac"/>
        <w:spacing w:line="360" w:lineRule="auto"/>
        <w:jc w:val="right"/>
        <w:rPr>
          <w:rFonts w:ascii="Times New Roman" w:hAnsi="Times New Roman" w:cs="Times New Roman"/>
          <w:b/>
          <w:sz w:val="28"/>
          <w:szCs w:val="28"/>
        </w:rPr>
      </w:pPr>
      <w:r>
        <w:rPr>
          <w:rFonts w:ascii="Times New Roman" w:hAnsi="Times New Roman" w:cs="Times New Roman"/>
          <w:b/>
          <w:sz w:val="28"/>
          <w:szCs w:val="28"/>
        </w:rPr>
        <w:t>Приложение</w:t>
      </w:r>
    </w:p>
    <w:p w:rsidR="008A2A8B" w:rsidRPr="0041755C" w:rsidRDefault="008A2A8B" w:rsidP="008A2A8B">
      <w:pPr>
        <w:pStyle w:val="ac"/>
        <w:spacing w:line="360" w:lineRule="auto"/>
        <w:jc w:val="center"/>
        <w:rPr>
          <w:rFonts w:ascii="Times New Roman" w:hAnsi="Times New Roman" w:cs="Times New Roman"/>
          <w:b/>
          <w:sz w:val="28"/>
          <w:szCs w:val="28"/>
        </w:rPr>
      </w:pPr>
      <w:r w:rsidRPr="0041755C">
        <w:rPr>
          <w:rFonts w:ascii="Times New Roman" w:hAnsi="Times New Roman" w:cs="Times New Roman"/>
          <w:b/>
          <w:sz w:val="28"/>
          <w:szCs w:val="28"/>
        </w:rPr>
        <w:t>Примерные темы выпускных квалификационных работ</w:t>
      </w:r>
    </w:p>
    <w:p w:rsidR="008A2A8B" w:rsidRPr="0041755C" w:rsidRDefault="008A2A8B" w:rsidP="008A2A8B">
      <w:pPr>
        <w:pStyle w:val="ac"/>
        <w:spacing w:line="360" w:lineRule="auto"/>
        <w:jc w:val="center"/>
        <w:rPr>
          <w:rFonts w:ascii="Times New Roman" w:hAnsi="Times New Roman" w:cs="Times New Roman"/>
          <w:b/>
          <w:sz w:val="28"/>
          <w:szCs w:val="28"/>
        </w:rPr>
      </w:pPr>
      <w:r w:rsidRPr="0041755C">
        <w:rPr>
          <w:rFonts w:ascii="Times New Roman" w:hAnsi="Times New Roman" w:cs="Times New Roman"/>
          <w:b/>
          <w:sz w:val="28"/>
          <w:szCs w:val="28"/>
        </w:rPr>
        <w:t xml:space="preserve">по специальности </w:t>
      </w:r>
      <w:r>
        <w:rPr>
          <w:rFonts w:ascii="Times New Roman" w:hAnsi="Times New Roman" w:cs="Times New Roman"/>
          <w:b/>
          <w:sz w:val="28"/>
          <w:szCs w:val="28"/>
        </w:rPr>
        <w:t>23.02.03</w:t>
      </w:r>
      <w:r w:rsidRPr="0041755C">
        <w:rPr>
          <w:rFonts w:ascii="Times New Roman" w:hAnsi="Times New Roman" w:cs="Times New Roman"/>
          <w:b/>
          <w:sz w:val="28"/>
          <w:szCs w:val="28"/>
        </w:rPr>
        <w:t xml:space="preserve"> Техническое обслуживание и ремонт</w:t>
      </w:r>
    </w:p>
    <w:p w:rsidR="008A2A8B" w:rsidRDefault="008A2A8B" w:rsidP="008A2A8B">
      <w:pPr>
        <w:pStyle w:val="ac"/>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rPr>
        <w:t>автомобильного транспорта на 2019-2020 учебный год</w:t>
      </w:r>
    </w:p>
    <w:tbl>
      <w:tblPr>
        <w:tblStyle w:val="a3"/>
        <w:tblW w:w="9923" w:type="dxa"/>
        <w:tblInd w:w="-459" w:type="dxa"/>
        <w:tblLook w:val="04A0" w:firstRow="1" w:lastRow="0" w:firstColumn="1" w:lastColumn="0" w:noHBand="0" w:noVBand="1"/>
      </w:tblPr>
      <w:tblGrid>
        <w:gridCol w:w="709"/>
        <w:gridCol w:w="6237"/>
        <w:gridCol w:w="2977"/>
      </w:tblGrid>
      <w:tr w:rsidR="008A2A8B" w:rsidTr="00BF398E">
        <w:tc>
          <w:tcPr>
            <w:tcW w:w="709" w:type="dxa"/>
          </w:tcPr>
          <w:p w:rsidR="008A2A8B" w:rsidRPr="00CE595A" w:rsidRDefault="008A2A8B" w:rsidP="00BF398E">
            <w:pPr>
              <w:pStyle w:val="ac"/>
              <w:jc w:val="center"/>
              <w:rPr>
                <w:b/>
                <w:sz w:val="28"/>
                <w:szCs w:val="28"/>
              </w:rPr>
            </w:pPr>
            <w:r>
              <w:rPr>
                <w:b/>
                <w:sz w:val="28"/>
                <w:szCs w:val="28"/>
              </w:rPr>
              <w:t>№ п/п</w:t>
            </w:r>
          </w:p>
        </w:tc>
        <w:tc>
          <w:tcPr>
            <w:tcW w:w="6237" w:type="dxa"/>
          </w:tcPr>
          <w:p w:rsidR="008A2A8B" w:rsidRPr="00CE595A" w:rsidRDefault="008A2A8B" w:rsidP="00BF398E">
            <w:pPr>
              <w:pStyle w:val="ac"/>
              <w:jc w:val="center"/>
              <w:rPr>
                <w:b/>
                <w:sz w:val="28"/>
                <w:szCs w:val="28"/>
              </w:rPr>
            </w:pPr>
            <w:r>
              <w:rPr>
                <w:b/>
                <w:sz w:val="28"/>
                <w:szCs w:val="28"/>
              </w:rPr>
              <w:t>Тема дипломного проекта</w:t>
            </w:r>
          </w:p>
        </w:tc>
        <w:tc>
          <w:tcPr>
            <w:tcW w:w="2977" w:type="dxa"/>
          </w:tcPr>
          <w:p w:rsidR="008A2A8B" w:rsidRPr="00CE595A" w:rsidRDefault="008A2A8B" w:rsidP="00BF398E">
            <w:pPr>
              <w:pStyle w:val="ac"/>
              <w:jc w:val="center"/>
              <w:rPr>
                <w:b/>
                <w:sz w:val="28"/>
                <w:szCs w:val="28"/>
              </w:rPr>
            </w:pPr>
            <w:r>
              <w:rPr>
                <w:b/>
                <w:sz w:val="28"/>
                <w:szCs w:val="28"/>
              </w:rPr>
              <w:t>Разработка технологической документации</w:t>
            </w:r>
          </w:p>
        </w:tc>
      </w:tr>
      <w:tr w:rsidR="008A2A8B" w:rsidRPr="00CE595A" w:rsidTr="00BF398E">
        <w:tc>
          <w:tcPr>
            <w:tcW w:w="709" w:type="dxa"/>
          </w:tcPr>
          <w:p w:rsidR="008A2A8B" w:rsidRPr="00CE595A" w:rsidRDefault="008A2A8B" w:rsidP="00BF398E">
            <w:pPr>
              <w:pStyle w:val="ac"/>
              <w:jc w:val="center"/>
              <w:rPr>
                <w:sz w:val="28"/>
                <w:szCs w:val="28"/>
              </w:rPr>
            </w:pPr>
            <w:r>
              <w:rPr>
                <w:sz w:val="28"/>
                <w:szCs w:val="28"/>
              </w:rPr>
              <w:t>1</w:t>
            </w:r>
          </w:p>
        </w:tc>
        <w:tc>
          <w:tcPr>
            <w:tcW w:w="6237" w:type="dxa"/>
          </w:tcPr>
          <w:p w:rsidR="008A2A8B" w:rsidRPr="00CE595A" w:rsidRDefault="008A2A8B" w:rsidP="00BF398E">
            <w:pPr>
              <w:pStyle w:val="ac"/>
              <w:jc w:val="both"/>
              <w:rPr>
                <w:sz w:val="28"/>
                <w:szCs w:val="28"/>
              </w:rPr>
            </w:pPr>
            <w:r w:rsidRPr="0041755C">
              <w:rPr>
                <w:sz w:val="28"/>
                <w:szCs w:val="28"/>
              </w:rPr>
              <w:t>Организация</w:t>
            </w:r>
            <w:r>
              <w:rPr>
                <w:sz w:val="28"/>
                <w:szCs w:val="28"/>
              </w:rPr>
              <w:t xml:space="preserve"> работы</w:t>
            </w:r>
            <w:r w:rsidRPr="0041755C">
              <w:rPr>
                <w:sz w:val="28"/>
                <w:szCs w:val="28"/>
              </w:rPr>
              <w:t xml:space="preserve"> зоны (ЕО, ТО-1, ТО-2, Д-1, Д-2, </w:t>
            </w:r>
            <w:r>
              <w:rPr>
                <w:sz w:val="28"/>
                <w:szCs w:val="28"/>
              </w:rPr>
              <w:t>ТР</w:t>
            </w:r>
            <w:r w:rsidRPr="0041755C">
              <w:rPr>
                <w:sz w:val="28"/>
                <w:szCs w:val="28"/>
              </w:rPr>
              <w:t xml:space="preserve"> на выбор) грузового автотранспортного предприятия (ГАТП)</w:t>
            </w:r>
            <w:r>
              <w:rPr>
                <w:sz w:val="28"/>
                <w:szCs w:val="28"/>
              </w:rPr>
              <w:t xml:space="preserve"> </w:t>
            </w:r>
            <w:r w:rsidRPr="0041755C">
              <w:rPr>
                <w:sz w:val="28"/>
                <w:szCs w:val="28"/>
              </w:rPr>
              <w:t>или пассажирского автотранспортного предприятия (ПАТП).</w:t>
            </w:r>
          </w:p>
        </w:tc>
        <w:tc>
          <w:tcPr>
            <w:tcW w:w="2977" w:type="dxa"/>
          </w:tcPr>
          <w:p w:rsidR="008A2A8B" w:rsidRPr="00CE595A" w:rsidRDefault="008A2A8B" w:rsidP="00BF398E">
            <w:pPr>
              <w:pStyle w:val="ac"/>
              <w:jc w:val="center"/>
              <w:rPr>
                <w:sz w:val="28"/>
                <w:szCs w:val="28"/>
              </w:rPr>
            </w:pPr>
            <w:r>
              <w:rPr>
                <w:sz w:val="28"/>
                <w:szCs w:val="28"/>
              </w:rPr>
              <w:t xml:space="preserve">Разработка технологического процесса операции выполняемой на участке </w:t>
            </w:r>
          </w:p>
        </w:tc>
      </w:tr>
      <w:tr w:rsidR="008A2A8B" w:rsidRPr="00CE595A" w:rsidTr="00BF398E">
        <w:tc>
          <w:tcPr>
            <w:tcW w:w="709" w:type="dxa"/>
          </w:tcPr>
          <w:p w:rsidR="008A2A8B" w:rsidRPr="00CE595A" w:rsidRDefault="008A2A8B" w:rsidP="00BF398E">
            <w:pPr>
              <w:pStyle w:val="ac"/>
              <w:jc w:val="center"/>
              <w:rPr>
                <w:sz w:val="28"/>
                <w:szCs w:val="28"/>
              </w:rPr>
            </w:pPr>
            <w:r>
              <w:rPr>
                <w:sz w:val="28"/>
                <w:szCs w:val="28"/>
              </w:rPr>
              <w:t>2</w:t>
            </w:r>
          </w:p>
        </w:tc>
        <w:tc>
          <w:tcPr>
            <w:tcW w:w="6237" w:type="dxa"/>
          </w:tcPr>
          <w:p w:rsidR="008A2A8B" w:rsidRPr="00CE595A" w:rsidRDefault="008A2A8B" w:rsidP="00BF398E">
            <w:pPr>
              <w:pStyle w:val="ac"/>
              <w:jc w:val="both"/>
              <w:rPr>
                <w:sz w:val="28"/>
                <w:szCs w:val="28"/>
              </w:rPr>
            </w:pPr>
            <w:r>
              <w:rPr>
                <w:sz w:val="28"/>
                <w:szCs w:val="28"/>
              </w:rPr>
              <w:t>Организация работы</w:t>
            </w:r>
            <w:r w:rsidRPr="0041755C">
              <w:rPr>
                <w:sz w:val="28"/>
                <w:szCs w:val="28"/>
              </w:rPr>
              <w:t xml:space="preserve"> производственного</w:t>
            </w:r>
            <w:r>
              <w:rPr>
                <w:sz w:val="28"/>
                <w:szCs w:val="28"/>
              </w:rPr>
              <w:t xml:space="preserve"> </w:t>
            </w:r>
            <w:r w:rsidRPr="0041755C">
              <w:rPr>
                <w:sz w:val="28"/>
                <w:szCs w:val="28"/>
              </w:rPr>
              <w:t>подразделения (моторного, агрегатного, слесарно-механического,</w:t>
            </w:r>
            <w:r>
              <w:rPr>
                <w:sz w:val="28"/>
                <w:szCs w:val="28"/>
              </w:rPr>
              <w:t xml:space="preserve"> </w:t>
            </w:r>
            <w:r w:rsidRPr="0041755C">
              <w:rPr>
                <w:sz w:val="28"/>
                <w:szCs w:val="28"/>
              </w:rPr>
              <w:t>электротехнического, аккумуляторного, по ремонту систем питания,</w:t>
            </w:r>
            <w:r>
              <w:rPr>
                <w:sz w:val="28"/>
                <w:szCs w:val="28"/>
              </w:rPr>
              <w:t xml:space="preserve"> </w:t>
            </w:r>
            <w:r w:rsidRPr="0041755C">
              <w:rPr>
                <w:sz w:val="28"/>
                <w:szCs w:val="28"/>
              </w:rPr>
              <w:t>шиномонтажного, вулканизационного, медницкого, кузнечно-рессорного, сварочного, жестяницкого, обойного, окрасочного и др. –</w:t>
            </w:r>
            <w:r>
              <w:rPr>
                <w:sz w:val="28"/>
                <w:szCs w:val="28"/>
              </w:rPr>
              <w:t xml:space="preserve"> одного участка на выбор) </w:t>
            </w:r>
            <w:r w:rsidRPr="0041755C">
              <w:rPr>
                <w:sz w:val="28"/>
                <w:szCs w:val="28"/>
              </w:rPr>
              <w:t>грузового автотранспортного предприятия (ГАТП)</w:t>
            </w:r>
            <w:r>
              <w:rPr>
                <w:sz w:val="28"/>
                <w:szCs w:val="28"/>
              </w:rPr>
              <w:t xml:space="preserve"> </w:t>
            </w:r>
            <w:r w:rsidRPr="0041755C">
              <w:rPr>
                <w:sz w:val="28"/>
                <w:szCs w:val="28"/>
              </w:rPr>
              <w:t>или пассажирского автотранспортного предприятия (ПАТП).</w:t>
            </w:r>
          </w:p>
        </w:tc>
        <w:tc>
          <w:tcPr>
            <w:tcW w:w="2977" w:type="dxa"/>
          </w:tcPr>
          <w:p w:rsidR="008A2A8B" w:rsidRPr="00CE595A" w:rsidRDefault="008A2A8B" w:rsidP="00BF398E">
            <w:pPr>
              <w:pStyle w:val="ac"/>
              <w:jc w:val="center"/>
              <w:rPr>
                <w:sz w:val="28"/>
                <w:szCs w:val="28"/>
              </w:rPr>
            </w:pPr>
            <w:r>
              <w:rPr>
                <w:sz w:val="28"/>
                <w:szCs w:val="28"/>
              </w:rPr>
              <w:t>Разработка технологического процесса ремонта детали, узла или агрегата</w:t>
            </w:r>
          </w:p>
        </w:tc>
      </w:tr>
      <w:tr w:rsidR="008A2A8B" w:rsidRPr="00CE595A" w:rsidTr="00BF398E">
        <w:tc>
          <w:tcPr>
            <w:tcW w:w="709" w:type="dxa"/>
          </w:tcPr>
          <w:p w:rsidR="008A2A8B" w:rsidRPr="00CE595A" w:rsidRDefault="008A2A8B" w:rsidP="00BF398E">
            <w:pPr>
              <w:pStyle w:val="ac"/>
              <w:jc w:val="center"/>
              <w:rPr>
                <w:sz w:val="28"/>
                <w:szCs w:val="28"/>
              </w:rPr>
            </w:pPr>
            <w:r>
              <w:rPr>
                <w:sz w:val="28"/>
                <w:szCs w:val="28"/>
              </w:rPr>
              <w:t>3</w:t>
            </w:r>
          </w:p>
        </w:tc>
        <w:tc>
          <w:tcPr>
            <w:tcW w:w="6237" w:type="dxa"/>
          </w:tcPr>
          <w:p w:rsidR="008A2A8B" w:rsidRPr="00CE595A" w:rsidRDefault="008A2A8B" w:rsidP="00BF398E">
            <w:pPr>
              <w:pStyle w:val="ac"/>
              <w:jc w:val="both"/>
              <w:rPr>
                <w:sz w:val="28"/>
                <w:szCs w:val="28"/>
              </w:rPr>
            </w:pPr>
            <w:r w:rsidRPr="0041755C">
              <w:rPr>
                <w:sz w:val="28"/>
                <w:szCs w:val="28"/>
              </w:rPr>
              <w:t>Расширение технического подразделения (моторного, агрегатного,</w:t>
            </w:r>
            <w:r>
              <w:rPr>
                <w:sz w:val="28"/>
                <w:szCs w:val="28"/>
              </w:rPr>
              <w:t xml:space="preserve"> </w:t>
            </w:r>
            <w:r w:rsidRPr="0041755C">
              <w:rPr>
                <w:sz w:val="28"/>
                <w:szCs w:val="28"/>
              </w:rPr>
              <w:t>слесарно-механического, электротехнического, аккумуляторного, по</w:t>
            </w:r>
            <w:r>
              <w:rPr>
                <w:sz w:val="28"/>
                <w:szCs w:val="28"/>
              </w:rPr>
              <w:t xml:space="preserve"> </w:t>
            </w:r>
            <w:r w:rsidRPr="0041755C">
              <w:rPr>
                <w:sz w:val="28"/>
                <w:szCs w:val="28"/>
              </w:rPr>
              <w:t>ремонту систем питания, шиномонтажного, вулканизационного, медницкого,</w:t>
            </w:r>
            <w:r>
              <w:rPr>
                <w:sz w:val="28"/>
                <w:szCs w:val="28"/>
              </w:rPr>
              <w:t xml:space="preserve"> </w:t>
            </w:r>
            <w:r w:rsidRPr="0041755C">
              <w:rPr>
                <w:sz w:val="28"/>
                <w:szCs w:val="28"/>
              </w:rPr>
              <w:t>кузнечно-рессорного, сварочного, жестяницкого, обойного,</w:t>
            </w:r>
            <w:r>
              <w:rPr>
                <w:sz w:val="28"/>
                <w:szCs w:val="28"/>
              </w:rPr>
              <w:t xml:space="preserve"> </w:t>
            </w:r>
            <w:r w:rsidRPr="0041755C">
              <w:rPr>
                <w:sz w:val="28"/>
                <w:szCs w:val="28"/>
              </w:rPr>
              <w:t>окрасочного и</w:t>
            </w:r>
            <w:r>
              <w:rPr>
                <w:sz w:val="28"/>
                <w:szCs w:val="28"/>
              </w:rPr>
              <w:t xml:space="preserve"> др. – одного участка на выбор) </w:t>
            </w:r>
            <w:r w:rsidRPr="0041755C">
              <w:rPr>
                <w:sz w:val="28"/>
                <w:szCs w:val="28"/>
              </w:rPr>
              <w:t>грузового автотранспортного предприятия (ГАТП)</w:t>
            </w:r>
            <w:r>
              <w:rPr>
                <w:sz w:val="28"/>
                <w:szCs w:val="28"/>
              </w:rPr>
              <w:t xml:space="preserve"> </w:t>
            </w:r>
            <w:r w:rsidRPr="0041755C">
              <w:rPr>
                <w:sz w:val="28"/>
                <w:szCs w:val="28"/>
              </w:rPr>
              <w:t>или пассажирского автотранспортного предприятия (ПАТП).</w:t>
            </w:r>
          </w:p>
        </w:tc>
        <w:tc>
          <w:tcPr>
            <w:tcW w:w="2977" w:type="dxa"/>
          </w:tcPr>
          <w:p w:rsidR="008A2A8B" w:rsidRPr="00CE595A" w:rsidRDefault="008A2A8B" w:rsidP="00BF398E">
            <w:pPr>
              <w:pStyle w:val="ac"/>
              <w:jc w:val="center"/>
              <w:rPr>
                <w:sz w:val="28"/>
                <w:szCs w:val="28"/>
              </w:rPr>
            </w:pPr>
            <w:r>
              <w:rPr>
                <w:sz w:val="28"/>
                <w:szCs w:val="28"/>
              </w:rPr>
              <w:t>Разработка технологического процесса ремонта детали, узла или агрегата который будут ремонтироваться после расширения</w:t>
            </w:r>
          </w:p>
        </w:tc>
      </w:tr>
      <w:tr w:rsidR="008A2A8B" w:rsidRPr="00CE595A" w:rsidTr="00BF398E">
        <w:tc>
          <w:tcPr>
            <w:tcW w:w="709" w:type="dxa"/>
          </w:tcPr>
          <w:p w:rsidR="008A2A8B" w:rsidRPr="00CE595A" w:rsidRDefault="008A2A8B" w:rsidP="00BF398E">
            <w:pPr>
              <w:pStyle w:val="ac"/>
              <w:jc w:val="center"/>
              <w:rPr>
                <w:sz w:val="28"/>
                <w:szCs w:val="28"/>
              </w:rPr>
            </w:pPr>
            <w:r>
              <w:rPr>
                <w:sz w:val="28"/>
                <w:szCs w:val="28"/>
              </w:rPr>
              <w:t>4</w:t>
            </w:r>
          </w:p>
        </w:tc>
        <w:tc>
          <w:tcPr>
            <w:tcW w:w="6237" w:type="dxa"/>
          </w:tcPr>
          <w:p w:rsidR="008A2A8B" w:rsidRPr="00CE595A" w:rsidRDefault="008A2A8B" w:rsidP="00BF398E">
            <w:pPr>
              <w:pStyle w:val="ac"/>
              <w:jc w:val="both"/>
              <w:rPr>
                <w:sz w:val="28"/>
                <w:szCs w:val="28"/>
              </w:rPr>
            </w:pPr>
            <w:r w:rsidRPr="0041755C">
              <w:rPr>
                <w:sz w:val="28"/>
                <w:szCs w:val="28"/>
              </w:rPr>
              <w:t>Организация</w:t>
            </w:r>
            <w:r>
              <w:rPr>
                <w:sz w:val="28"/>
                <w:szCs w:val="28"/>
              </w:rPr>
              <w:t xml:space="preserve"> работы зоны (</w:t>
            </w:r>
            <w:r w:rsidRPr="0041755C">
              <w:rPr>
                <w:sz w:val="28"/>
                <w:szCs w:val="28"/>
              </w:rPr>
              <w:t xml:space="preserve">ТО, Д-1, Д-2, </w:t>
            </w:r>
            <w:r>
              <w:rPr>
                <w:sz w:val="28"/>
                <w:szCs w:val="28"/>
              </w:rPr>
              <w:t>ТР</w:t>
            </w:r>
            <w:r w:rsidRPr="0041755C">
              <w:rPr>
                <w:sz w:val="28"/>
                <w:szCs w:val="28"/>
              </w:rPr>
              <w:t xml:space="preserve"> на выбор) </w:t>
            </w:r>
            <w:r>
              <w:rPr>
                <w:sz w:val="28"/>
                <w:szCs w:val="28"/>
              </w:rPr>
              <w:t>на городской СТОА</w:t>
            </w:r>
          </w:p>
        </w:tc>
        <w:tc>
          <w:tcPr>
            <w:tcW w:w="2977" w:type="dxa"/>
          </w:tcPr>
          <w:p w:rsidR="008A2A8B" w:rsidRPr="00CE595A" w:rsidRDefault="008A2A8B" w:rsidP="00BF398E">
            <w:pPr>
              <w:pStyle w:val="ac"/>
              <w:jc w:val="center"/>
              <w:rPr>
                <w:sz w:val="28"/>
                <w:szCs w:val="28"/>
              </w:rPr>
            </w:pPr>
            <w:r>
              <w:rPr>
                <w:sz w:val="28"/>
                <w:szCs w:val="28"/>
              </w:rPr>
              <w:t xml:space="preserve">Разработка технологического процесса операции выполняемой на участке </w:t>
            </w:r>
          </w:p>
        </w:tc>
      </w:tr>
      <w:tr w:rsidR="008A2A8B" w:rsidRPr="00CE595A" w:rsidTr="00BF398E">
        <w:tc>
          <w:tcPr>
            <w:tcW w:w="709" w:type="dxa"/>
          </w:tcPr>
          <w:p w:rsidR="008A2A8B" w:rsidRPr="00CE595A" w:rsidRDefault="008A2A8B" w:rsidP="00BF398E">
            <w:pPr>
              <w:pStyle w:val="ac"/>
              <w:jc w:val="center"/>
              <w:rPr>
                <w:sz w:val="28"/>
                <w:szCs w:val="28"/>
              </w:rPr>
            </w:pPr>
            <w:r>
              <w:rPr>
                <w:sz w:val="28"/>
                <w:szCs w:val="28"/>
              </w:rPr>
              <w:t>5</w:t>
            </w:r>
          </w:p>
        </w:tc>
        <w:tc>
          <w:tcPr>
            <w:tcW w:w="6237" w:type="dxa"/>
          </w:tcPr>
          <w:p w:rsidR="008A2A8B" w:rsidRPr="00CE595A" w:rsidRDefault="008A2A8B" w:rsidP="00BF398E">
            <w:pPr>
              <w:pStyle w:val="ac"/>
              <w:jc w:val="both"/>
              <w:rPr>
                <w:sz w:val="28"/>
                <w:szCs w:val="28"/>
              </w:rPr>
            </w:pPr>
            <w:r>
              <w:rPr>
                <w:sz w:val="28"/>
                <w:szCs w:val="28"/>
              </w:rPr>
              <w:t>Организация работы</w:t>
            </w:r>
            <w:r w:rsidRPr="0041755C">
              <w:rPr>
                <w:sz w:val="28"/>
                <w:szCs w:val="28"/>
              </w:rPr>
              <w:t xml:space="preserve"> производственного</w:t>
            </w:r>
            <w:r>
              <w:rPr>
                <w:sz w:val="28"/>
                <w:szCs w:val="28"/>
              </w:rPr>
              <w:t xml:space="preserve"> </w:t>
            </w:r>
            <w:r w:rsidRPr="0041755C">
              <w:rPr>
                <w:sz w:val="28"/>
                <w:szCs w:val="28"/>
              </w:rPr>
              <w:t>подразделения (моторного, агрегатного, слесарно-механического,</w:t>
            </w:r>
            <w:r>
              <w:rPr>
                <w:sz w:val="28"/>
                <w:szCs w:val="28"/>
              </w:rPr>
              <w:t xml:space="preserve"> </w:t>
            </w:r>
            <w:r w:rsidRPr="0041755C">
              <w:rPr>
                <w:sz w:val="28"/>
                <w:szCs w:val="28"/>
              </w:rPr>
              <w:t>электротехнического, аккумуляторного, по ремонту систем питания,</w:t>
            </w:r>
            <w:r>
              <w:rPr>
                <w:sz w:val="28"/>
                <w:szCs w:val="28"/>
              </w:rPr>
              <w:t xml:space="preserve"> </w:t>
            </w:r>
            <w:r w:rsidRPr="0041755C">
              <w:rPr>
                <w:sz w:val="28"/>
                <w:szCs w:val="28"/>
              </w:rPr>
              <w:t>шиномонтажного, вулканизационного, медницкого, кузнечно-рессорного, сварочного, жестяницкого, обойного, окрасочного и др. –</w:t>
            </w:r>
            <w:r>
              <w:rPr>
                <w:sz w:val="28"/>
                <w:szCs w:val="28"/>
              </w:rPr>
              <w:t xml:space="preserve"> одного участка на выбор) на городской СТОА</w:t>
            </w:r>
          </w:p>
        </w:tc>
        <w:tc>
          <w:tcPr>
            <w:tcW w:w="2977" w:type="dxa"/>
          </w:tcPr>
          <w:p w:rsidR="008A2A8B" w:rsidRPr="00CE595A" w:rsidRDefault="008A2A8B" w:rsidP="00BF398E">
            <w:pPr>
              <w:pStyle w:val="ac"/>
              <w:jc w:val="center"/>
              <w:rPr>
                <w:sz w:val="28"/>
                <w:szCs w:val="28"/>
              </w:rPr>
            </w:pPr>
            <w:r>
              <w:rPr>
                <w:sz w:val="28"/>
                <w:szCs w:val="28"/>
              </w:rPr>
              <w:t>Разработка технологического процесса ремонта детали, узла или агрегата</w:t>
            </w:r>
          </w:p>
        </w:tc>
      </w:tr>
      <w:tr w:rsidR="008A2A8B" w:rsidRPr="00CE595A" w:rsidTr="00BF398E">
        <w:tc>
          <w:tcPr>
            <w:tcW w:w="709" w:type="dxa"/>
          </w:tcPr>
          <w:p w:rsidR="008A2A8B" w:rsidRPr="00CE595A" w:rsidRDefault="008A2A8B" w:rsidP="00BF398E">
            <w:pPr>
              <w:pStyle w:val="ac"/>
              <w:jc w:val="center"/>
              <w:rPr>
                <w:sz w:val="28"/>
                <w:szCs w:val="28"/>
              </w:rPr>
            </w:pPr>
            <w:r>
              <w:rPr>
                <w:sz w:val="28"/>
                <w:szCs w:val="28"/>
              </w:rPr>
              <w:t>6</w:t>
            </w:r>
          </w:p>
        </w:tc>
        <w:tc>
          <w:tcPr>
            <w:tcW w:w="6237" w:type="dxa"/>
          </w:tcPr>
          <w:p w:rsidR="008A2A8B" w:rsidRPr="00CE595A" w:rsidRDefault="008A2A8B" w:rsidP="00BF398E">
            <w:pPr>
              <w:pStyle w:val="ac"/>
              <w:jc w:val="both"/>
              <w:rPr>
                <w:sz w:val="28"/>
                <w:szCs w:val="28"/>
              </w:rPr>
            </w:pPr>
            <w:r w:rsidRPr="0041755C">
              <w:rPr>
                <w:sz w:val="28"/>
                <w:szCs w:val="28"/>
              </w:rPr>
              <w:t>Расширение технического подразделения (моторного, агрегатного,</w:t>
            </w:r>
            <w:r>
              <w:rPr>
                <w:sz w:val="28"/>
                <w:szCs w:val="28"/>
              </w:rPr>
              <w:t xml:space="preserve"> </w:t>
            </w:r>
            <w:r w:rsidRPr="0041755C">
              <w:rPr>
                <w:sz w:val="28"/>
                <w:szCs w:val="28"/>
              </w:rPr>
              <w:t>слесарно-механического, электротехнического, аккумуляторного, по</w:t>
            </w:r>
            <w:r>
              <w:rPr>
                <w:sz w:val="28"/>
                <w:szCs w:val="28"/>
              </w:rPr>
              <w:t xml:space="preserve"> </w:t>
            </w:r>
            <w:r w:rsidRPr="0041755C">
              <w:rPr>
                <w:sz w:val="28"/>
                <w:szCs w:val="28"/>
              </w:rPr>
              <w:t>ремонту систем питания, шиномонтажного, вулканизационного, медницкого,</w:t>
            </w:r>
            <w:r>
              <w:rPr>
                <w:sz w:val="28"/>
                <w:szCs w:val="28"/>
              </w:rPr>
              <w:t xml:space="preserve"> </w:t>
            </w:r>
            <w:r w:rsidRPr="0041755C">
              <w:rPr>
                <w:sz w:val="28"/>
                <w:szCs w:val="28"/>
              </w:rPr>
              <w:t>кузнечно-рессорного, сварочного, жестяницкого, обойного,</w:t>
            </w:r>
            <w:r>
              <w:rPr>
                <w:sz w:val="28"/>
                <w:szCs w:val="28"/>
              </w:rPr>
              <w:t xml:space="preserve"> </w:t>
            </w:r>
            <w:r w:rsidRPr="0041755C">
              <w:rPr>
                <w:sz w:val="28"/>
                <w:szCs w:val="28"/>
              </w:rPr>
              <w:t>окрасочного и</w:t>
            </w:r>
            <w:r>
              <w:rPr>
                <w:sz w:val="28"/>
                <w:szCs w:val="28"/>
              </w:rPr>
              <w:t xml:space="preserve"> др. – одного участка на выбор) на городской СТОА</w:t>
            </w:r>
          </w:p>
        </w:tc>
        <w:tc>
          <w:tcPr>
            <w:tcW w:w="2977" w:type="dxa"/>
          </w:tcPr>
          <w:p w:rsidR="008A2A8B" w:rsidRPr="00CE595A" w:rsidRDefault="008A2A8B" w:rsidP="00BF398E">
            <w:pPr>
              <w:pStyle w:val="ac"/>
              <w:jc w:val="center"/>
              <w:rPr>
                <w:sz w:val="28"/>
                <w:szCs w:val="28"/>
              </w:rPr>
            </w:pPr>
            <w:r>
              <w:rPr>
                <w:sz w:val="28"/>
                <w:szCs w:val="28"/>
              </w:rPr>
              <w:t>Разработка технологического процесса ремонта детали, узла или агрегата который будут ремонтироваться после расширения</w:t>
            </w:r>
          </w:p>
        </w:tc>
      </w:tr>
      <w:tr w:rsidR="008A2A8B" w:rsidRPr="00CE595A" w:rsidTr="00BF398E">
        <w:tc>
          <w:tcPr>
            <w:tcW w:w="709" w:type="dxa"/>
          </w:tcPr>
          <w:p w:rsidR="008A2A8B" w:rsidRPr="00CE595A" w:rsidRDefault="008A2A8B" w:rsidP="00BF398E">
            <w:pPr>
              <w:pStyle w:val="ac"/>
              <w:jc w:val="center"/>
              <w:rPr>
                <w:sz w:val="28"/>
                <w:szCs w:val="28"/>
              </w:rPr>
            </w:pPr>
            <w:r>
              <w:rPr>
                <w:sz w:val="28"/>
                <w:szCs w:val="28"/>
              </w:rPr>
              <w:t>7</w:t>
            </w:r>
          </w:p>
        </w:tc>
        <w:tc>
          <w:tcPr>
            <w:tcW w:w="6237" w:type="dxa"/>
          </w:tcPr>
          <w:p w:rsidR="008A2A8B" w:rsidRPr="00CE595A" w:rsidRDefault="008A2A8B" w:rsidP="00BF398E">
            <w:pPr>
              <w:pStyle w:val="ac"/>
              <w:jc w:val="both"/>
              <w:rPr>
                <w:sz w:val="28"/>
                <w:szCs w:val="28"/>
              </w:rPr>
            </w:pPr>
            <w:r w:rsidRPr="0041755C">
              <w:rPr>
                <w:sz w:val="28"/>
                <w:szCs w:val="28"/>
              </w:rPr>
              <w:t>Организация</w:t>
            </w:r>
            <w:r>
              <w:rPr>
                <w:sz w:val="28"/>
                <w:szCs w:val="28"/>
              </w:rPr>
              <w:t xml:space="preserve"> работы зоны (</w:t>
            </w:r>
            <w:r w:rsidRPr="0041755C">
              <w:rPr>
                <w:sz w:val="28"/>
                <w:szCs w:val="28"/>
              </w:rPr>
              <w:t xml:space="preserve">ТО, Д-1, Д-2, </w:t>
            </w:r>
            <w:r>
              <w:rPr>
                <w:sz w:val="28"/>
                <w:szCs w:val="28"/>
              </w:rPr>
              <w:t>ТР</w:t>
            </w:r>
            <w:r w:rsidRPr="0041755C">
              <w:rPr>
                <w:sz w:val="28"/>
                <w:szCs w:val="28"/>
              </w:rPr>
              <w:t xml:space="preserve"> на выбор) </w:t>
            </w:r>
            <w:r>
              <w:rPr>
                <w:sz w:val="28"/>
                <w:szCs w:val="28"/>
              </w:rPr>
              <w:t>на придорожной СТОА</w:t>
            </w:r>
          </w:p>
        </w:tc>
        <w:tc>
          <w:tcPr>
            <w:tcW w:w="2977" w:type="dxa"/>
          </w:tcPr>
          <w:p w:rsidR="008A2A8B" w:rsidRPr="00CE595A" w:rsidRDefault="008A2A8B" w:rsidP="00BF398E">
            <w:pPr>
              <w:pStyle w:val="ac"/>
              <w:jc w:val="center"/>
              <w:rPr>
                <w:sz w:val="28"/>
                <w:szCs w:val="28"/>
              </w:rPr>
            </w:pPr>
            <w:r>
              <w:rPr>
                <w:sz w:val="28"/>
                <w:szCs w:val="28"/>
              </w:rPr>
              <w:t xml:space="preserve">Разработка технологического процесса операции выполняемой на участке </w:t>
            </w:r>
          </w:p>
        </w:tc>
      </w:tr>
      <w:tr w:rsidR="008A2A8B" w:rsidRPr="00CE595A" w:rsidTr="00BF398E">
        <w:tc>
          <w:tcPr>
            <w:tcW w:w="709" w:type="dxa"/>
          </w:tcPr>
          <w:p w:rsidR="008A2A8B" w:rsidRPr="00CE595A" w:rsidRDefault="008A2A8B" w:rsidP="00BF398E">
            <w:pPr>
              <w:pStyle w:val="ac"/>
              <w:jc w:val="center"/>
              <w:rPr>
                <w:sz w:val="28"/>
                <w:szCs w:val="28"/>
              </w:rPr>
            </w:pPr>
            <w:r>
              <w:rPr>
                <w:sz w:val="28"/>
                <w:szCs w:val="28"/>
              </w:rPr>
              <w:t>8</w:t>
            </w:r>
          </w:p>
        </w:tc>
        <w:tc>
          <w:tcPr>
            <w:tcW w:w="6237" w:type="dxa"/>
          </w:tcPr>
          <w:p w:rsidR="008A2A8B" w:rsidRPr="00CE595A" w:rsidRDefault="008A2A8B" w:rsidP="00BF398E">
            <w:pPr>
              <w:pStyle w:val="ac"/>
              <w:jc w:val="both"/>
              <w:rPr>
                <w:sz w:val="28"/>
                <w:szCs w:val="28"/>
              </w:rPr>
            </w:pPr>
            <w:r>
              <w:rPr>
                <w:sz w:val="28"/>
                <w:szCs w:val="28"/>
              </w:rPr>
              <w:t>Организация работы</w:t>
            </w:r>
            <w:r w:rsidRPr="0041755C">
              <w:rPr>
                <w:sz w:val="28"/>
                <w:szCs w:val="28"/>
              </w:rPr>
              <w:t xml:space="preserve"> производственного</w:t>
            </w:r>
            <w:r>
              <w:rPr>
                <w:sz w:val="28"/>
                <w:szCs w:val="28"/>
              </w:rPr>
              <w:t xml:space="preserve"> </w:t>
            </w:r>
            <w:r w:rsidRPr="0041755C">
              <w:rPr>
                <w:sz w:val="28"/>
                <w:szCs w:val="28"/>
              </w:rPr>
              <w:t>подразделения (моторного, агрегатного, слесарно-механического,</w:t>
            </w:r>
            <w:r>
              <w:rPr>
                <w:sz w:val="28"/>
                <w:szCs w:val="28"/>
              </w:rPr>
              <w:t xml:space="preserve"> </w:t>
            </w:r>
            <w:r w:rsidRPr="0041755C">
              <w:rPr>
                <w:sz w:val="28"/>
                <w:szCs w:val="28"/>
              </w:rPr>
              <w:t>электротехнического, аккумуляторного, по ремонту систем питания,</w:t>
            </w:r>
            <w:r>
              <w:rPr>
                <w:sz w:val="28"/>
                <w:szCs w:val="28"/>
              </w:rPr>
              <w:t xml:space="preserve"> </w:t>
            </w:r>
            <w:r w:rsidRPr="0041755C">
              <w:rPr>
                <w:sz w:val="28"/>
                <w:szCs w:val="28"/>
              </w:rPr>
              <w:t>шиномонтажного, вулканизационного, медницкого, кузнечно-рессорного, сварочного, жестяницкого, обойного, окрасочного и др. –</w:t>
            </w:r>
            <w:r>
              <w:rPr>
                <w:sz w:val="28"/>
                <w:szCs w:val="28"/>
              </w:rPr>
              <w:t xml:space="preserve"> одного участка на выбор) на придорожной СТОА</w:t>
            </w:r>
          </w:p>
        </w:tc>
        <w:tc>
          <w:tcPr>
            <w:tcW w:w="2977" w:type="dxa"/>
          </w:tcPr>
          <w:p w:rsidR="008A2A8B" w:rsidRPr="00CE595A" w:rsidRDefault="008A2A8B" w:rsidP="00BF398E">
            <w:pPr>
              <w:pStyle w:val="ac"/>
              <w:jc w:val="center"/>
              <w:rPr>
                <w:sz w:val="28"/>
                <w:szCs w:val="28"/>
              </w:rPr>
            </w:pPr>
            <w:r>
              <w:rPr>
                <w:sz w:val="28"/>
                <w:szCs w:val="28"/>
              </w:rPr>
              <w:t>Разработка технологического процесса ремонта детали, узла или агрегата</w:t>
            </w:r>
          </w:p>
        </w:tc>
      </w:tr>
    </w:tbl>
    <w:p w:rsidR="00A1532E" w:rsidRDefault="00A1532E" w:rsidP="00A1532E">
      <w:pPr>
        <w:spacing w:line="360" w:lineRule="auto"/>
        <w:jc w:val="center"/>
        <w:rPr>
          <w:b/>
          <w:sz w:val="28"/>
          <w:szCs w:val="28"/>
        </w:rPr>
      </w:pPr>
    </w:p>
    <w:p w:rsidR="00A1532E" w:rsidRDefault="00A1532E" w:rsidP="00A1532E">
      <w:pPr>
        <w:spacing w:line="360" w:lineRule="auto"/>
        <w:jc w:val="center"/>
        <w:rPr>
          <w:b/>
          <w:sz w:val="28"/>
          <w:szCs w:val="28"/>
        </w:rPr>
      </w:pPr>
    </w:p>
    <w:p w:rsidR="00A1532E" w:rsidRDefault="00A1532E" w:rsidP="00A1532E">
      <w:pPr>
        <w:spacing w:line="360" w:lineRule="auto"/>
        <w:jc w:val="center"/>
        <w:rPr>
          <w:b/>
          <w:sz w:val="28"/>
          <w:szCs w:val="28"/>
        </w:rPr>
      </w:pPr>
    </w:p>
    <w:p w:rsidR="00A1532E" w:rsidRDefault="00A1532E" w:rsidP="00A1532E">
      <w:pPr>
        <w:spacing w:line="360" w:lineRule="auto"/>
        <w:jc w:val="center"/>
        <w:rPr>
          <w:b/>
          <w:sz w:val="28"/>
          <w:szCs w:val="28"/>
        </w:rPr>
      </w:pPr>
    </w:p>
    <w:p w:rsidR="00A1532E" w:rsidRDefault="00A1532E" w:rsidP="00A1532E">
      <w:pPr>
        <w:spacing w:line="360" w:lineRule="auto"/>
        <w:jc w:val="center"/>
        <w:rPr>
          <w:b/>
          <w:sz w:val="28"/>
          <w:szCs w:val="28"/>
        </w:rPr>
      </w:pPr>
    </w:p>
    <w:p w:rsidR="00A1532E" w:rsidRDefault="00A1532E" w:rsidP="00A1532E">
      <w:pPr>
        <w:spacing w:line="360" w:lineRule="auto"/>
        <w:jc w:val="center"/>
        <w:rPr>
          <w:b/>
          <w:sz w:val="28"/>
          <w:szCs w:val="28"/>
        </w:rPr>
      </w:pPr>
    </w:p>
    <w:p w:rsidR="00A1532E" w:rsidRDefault="00A1532E" w:rsidP="00A1532E">
      <w:pPr>
        <w:spacing w:line="360" w:lineRule="auto"/>
        <w:jc w:val="center"/>
        <w:rPr>
          <w:b/>
          <w:sz w:val="28"/>
          <w:szCs w:val="28"/>
        </w:rPr>
      </w:pPr>
    </w:p>
    <w:p w:rsidR="00933415" w:rsidRPr="00933415" w:rsidRDefault="00933415" w:rsidP="00933415">
      <w:pPr>
        <w:rPr>
          <w:sz w:val="28"/>
          <w:szCs w:val="28"/>
        </w:rPr>
      </w:pPr>
    </w:p>
    <w:p w:rsidR="00933415" w:rsidRPr="00933415" w:rsidRDefault="00933415" w:rsidP="00933415">
      <w:pPr>
        <w:rPr>
          <w:sz w:val="28"/>
          <w:szCs w:val="28"/>
        </w:rPr>
      </w:pPr>
      <w:bookmarkStart w:id="5" w:name="_GoBack"/>
      <w:bookmarkEnd w:id="5"/>
    </w:p>
    <w:sectPr w:rsidR="00933415" w:rsidRPr="00933415">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2A5" w:rsidRDefault="00CC22A5" w:rsidP="001C0120">
      <w:pPr>
        <w:spacing w:after="0" w:line="240" w:lineRule="auto"/>
      </w:pPr>
      <w:r>
        <w:separator/>
      </w:r>
    </w:p>
  </w:endnote>
  <w:endnote w:type="continuationSeparator" w:id="0">
    <w:p w:rsidR="00CC22A5" w:rsidRDefault="00CC22A5" w:rsidP="001C0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76142"/>
      <w:docPartObj>
        <w:docPartGallery w:val="Page Numbers (Bottom of Page)"/>
        <w:docPartUnique/>
      </w:docPartObj>
    </w:sdtPr>
    <w:sdtEndPr/>
    <w:sdtContent>
      <w:p w:rsidR="00C55F75" w:rsidRDefault="00C55F75">
        <w:pPr>
          <w:pStyle w:val="af6"/>
          <w:jc w:val="center"/>
        </w:pPr>
        <w:r>
          <w:fldChar w:fldCharType="begin"/>
        </w:r>
        <w:r>
          <w:instrText>PAGE   \* MERGEFORMAT</w:instrText>
        </w:r>
        <w:r>
          <w:fldChar w:fldCharType="separate"/>
        </w:r>
        <w:r w:rsidR="002F3CE4">
          <w:rPr>
            <w:noProof/>
          </w:rPr>
          <w:t>17</w:t>
        </w:r>
        <w:r>
          <w:fldChar w:fldCharType="end"/>
        </w:r>
      </w:p>
    </w:sdtContent>
  </w:sdt>
  <w:p w:rsidR="001C0120" w:rsidRDefault="001C0120">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2A5" w:rsidRDefault="00CC22A5" w:rsidP="001C0120">
      <w:pPr>
        <w:spacing w:after="0" w:line="240" w:lineRule="auto"/>
      </w:pPr>
      <w:r>
        <w:separator/>
      </w:r>
    </w:p>
  </w:footnote>
  <w:footnote w:type="continuationSeparator" w:id="0">
    <w:p w:rsidR="00CC22A5" w:rsidRDefault="00CC22A5" w:rsidP="001C01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4F9"/>
    <w:multiLevelType w:val="multilevel"/>
    <w:tmpl w:val="D2627D2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19"/>
        </w:tabs>
        <w:ind w:left="719" w:hanging="360"/>
      </w:pPr>
      <w:rPr>
        <w:rFonts w:hint="default"/>
      </w:rPr>
    </w:lvl>
    <w:lvl w:ilvl="2">
      <w:start w:val="1"/>
      <w:numFmt w:val="decimal"/>
      <w:lvlText w:val="%1.%2.%3"/>
      <w:lvlJc w:val="left"/>
      <w:pPr>
        <w:tabs>
          <w:tab w:val="num" w:pos="1078"/>
        </w:tabs>
        <w:ind w:left="1078" w:hanging="360"/>
      </w:pPr>
      <w:rPr>
        <w:rFonts w:hint="default"/>
      </w:rPr>
    </w:lvl>
    <w:lvl w:ilvl="3">
      <w:start w:val="1"/>
      <w:numFmt w:val="decimal"/>
      <w:lvlText w:val="%1.%2.%3.%4"/>
      <w:lvlJc w:val="left"/>
      <w:pPr>
        <w:tabs>
          <w:tab w:val="num" w:pos="1797"/>
        </w:tabs>
        <w:ind w:left="1797" w:hanging="720"/>
      </w:pPr>
      <w:rPr>
        <w:rFonts w:hint="default"/>
      </w:rPr>
    </w:lvl>
    <w:lvl w:ilvl="4">
      <w:start w:val="1"/>
      <w:numFmt w:val="decimal"/>
      <w:lvlText w:val="%1.%2.%3.%4.%5"/>
      <w:lvlJc w:val="left"/>
      <w:pPr>
        <w:tabs>
          <w:tab w:val="num" w:pos="2156"/>
        </w:tabs>
        <w:ind w:left="2156" w:hanging="720"/>
      </w:pPr>
      <w:rPr>
        <w:rFonts w:hint="default"/>
      </w:rPr>
    </w:lvl>
    <w:lvl w:ilvl="5">
      <w:start w:val="1"/>
      <w:numFmt w:val="decimal"/>
      <w:lvlText w:val="%1.%2.%3.%4.%5.%6"/>
      <w:lvlJc w:val="left"/>
      <w:pPr>
        <w:tabs>
          <w:tab w:val="num" w:pos="2875"/>
        </w:tabs>
        <w:ind w:left="2875" w:hanging="1080"/>
      </w:pPr>
      <w:rPr>
        <w:rFonts w:hint="default"/>
      </w:rPr>
    </w:lvl>
    <w:lvl w:ilvl="6">
      <w:start w:val="1"/>
      <w:numFmt w:val="decimal"/>
      <w:lvlText w:val="%1.%2.%3.%4.%5.%6.%7"/>
      <w:lvlJc w:val="left"/>
      <w:pPr>
        <w:tabs>
          <w:tab w:val="num" w:pos="3234"/>
        </w:tabs>
        <w:ind w:left="3234" w:hanging="1080"/>
      </w:pPr>
      <w:rPr>
        <w:rFonts w:hint="default"/>
      </w:rPr>
    </w:lvl>
    <w:lvl w:ilvl="7">
      <w:start w:val="1"/>
      <w:numFmt w:val="decimal"/>
      <w:lvlText w:val="%1.%2.%3.%4.%5.%6.%7.%8"/>
      <w:lvlJc w:val="left"/>
      <w:pPr>
        <w:tabs>
          <w:tab w:val="num" w:pos="3593"/>
        </w:tabs>
        <w:ind w:left="3593" w:hanging="1080"/>
      </w:pPr>
      <w:rPr>
        <w:rFonts w:hint="default"/>
      </w:rPr>
    </w:lvl>
    <w:lvl w:ilvl="8">
      <w:start w:val="1"/>
      <w:numFmt w:val="decimal"/>
      <w:lvlText w:val="%1.%2.%3.%4.%5.%6.%7.%8.%9"/>
      <w:lvlJc w:val="left"/>
      <w:pPr>
        <w:tabs>
          <w:tab w:val="num" w:pos="4312"/>
        </w:tabs>
        <w:ind w:left="4312" w:hanging="1440"/>
      </w:pPr>
      <w:rPr>
        <w:rFonts w:hint="default"/>
      </w:rPr>
    </w:lvl>
  </w:abstractNum>
  <w:abstractNum w:abstractNumId="1">
    <w:nsid w:val="03A625E9"/>
    <w:multiLevelType w:val="hybridMultilevel"/>
    <w:tmpl w:val="05BC7530"/>
    <w:lvl w:ilvl="0" w:tplc="B87AD3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0D7383"/>
    <w:multiLevelType w:val="multilevel"/>
    <w:tmpl w:val="8184367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674"/>
        </w:tabs>
        <w:ind w:left="674" w:hanging="360"/>
      </w:pPr>
      <w:rPr>
        <w:rFonts w:hint="default"/>
      </w:rPr>
    </w:lvl>
    <w:lvl w:ilvl="2">
      <w:start w:val="1"/>
      <w:numFmt w:val="decimal"/>
      <w:lvlText w:val="%1.%2.%3."/>
      <w:lvlJc w:val="left"/>
      <w:pPr>
        <w:tabs>
          <w:tab w:val="num" w:pos="1348"/>
        </w:tabs>
        <w:ind w:left="1348" w:hanging="720"/>
      </w:pPr>
      <w:rPr>
        <w:rFonts w:hint="default"/>
      </w:rPr>
    </w:lvl>
    <w:lvl w:ilvl="3">
      <w:start w:val="1"/>
      <w:numFmt w:val="decimal"/>
      <w:lvlText w:val="%1.%2.%3.%4."/>
      <w:lvlJc w:val="left"/>
      <w:pPr>
        <w:tabs>
          <w:tab w:val="num" w:pos="1662"/>
        </w:tabs>
        <w:ind w:left="1662" w:hanging="720"/>
      </w:pPr>
      <w:rPr>
        <w:rFonts w:hint="default"/>
      </w:rPr>
    </w:lvl>
    <w:lvl w:ilvl="4">
      <w:start w:val="1"/>
      <w:numFmt w:val="decimal"/>
      <w:lvlText w:val="%1.%2.%3.%4.%5."/>
      <w:lvlJc w:val="left"/>
      <w:pPr>
        <w:tabs>
          <w:tab w:val="num" w:pos="1976"/>
        </w:tabs>
        <w:ind w:left="1976" w:hanging="720"/>
      </w:pPr>
      <w:rPr>
        <w:rFonts w:hint="default"/>
      </w:rPr>
    </w:lvl>
    <w:lvl w:ilvl="5">
      <w:start w:val="1"/>
      <w:numFmt w:val="decimal"/>
      <w:lvlText w:val="%1.%2.%3.%4.%5.%6."/>
      <w:lvlJc w:val="left"/>
      <w:pPr>
        <w:tabs>
          <w:tab w:val="num" w:pos="2650"/>
        </w:tabs>
        <w:ind w:left="2650" w:hanging="1080"/>
      </w:pPr>
      <w:rPr>
        <w:rFonts w:hint="default"/>
      </w:rPr>
    </w:lvl>
    <w:lvl w:ilvl="6">
      <w:start w:val="1"/>
      <w:numFmt w:val="decimal"/>
      <w:lvlText w:val="%1.%2.%3.%4.%5.%6.%7."/>
      <w:lvlJc w:val="left"/>
      <w:pPr>
        <w:tabs>
          <w:tab w:val="num" w:pos="2964"/>
        </w:tabs>
        <w:ind w:left="2964" w:hanging="1080"/>
      </w:pPr>
      <w:rPr>
        <w:rFonts w:hint="default"/>
      </w:rPr>
    </w:lvl>
    <w:lvl w:ilvl="7">
      <w:start w:val="1"/>
      <w:numFmt w:val="decimal"/>
      <w:lvlText w:val="%1.%2.%3.%4.%5.%6.%7.%8."/>
      <w:lvlJc w:val="left"/>
      <w:pPr>
        <w:tabs>
          <w:tab w:val="num" w:pos="3278"/>
        </w:tabs>
        <w:ind w:left="3278" w:hanging="1080"/>
      </w:pPr>
      <w:rPr>
        <w:rFonts w:hint="default"/>
      </w:rPr>
    </w:lvl>
    <w:lvl w:ilvl="8">
      <w:start w:val="1"/>
      <w:numFmt w:val="decimal"/>
      <w:lvlText w:val="%1.%2.%3.%4.%5.%6.%7.%8.%9."/>
      <w:lvlJc w:val="left"/>
      <w:pPr>
        <w:tabs>
          <w:tab w:val="num" w:pos="3952"/>
        </w:tabs>
        <w:ind w:left="3952" w:hanging="1440"/>
      </w:pPr>
      <w:rPr>
        <w:rFonts w:hint="default"/>
      </w:rPr>
    </w:lvl>
  </w:abstractNum>
  <w:abstractNum w:abstractNumId="3">
    <w:nsid w:val="292B1914"/>
    <w:multiLevelType w:val="multilevel"/>
    <w:tmpl w:val="D3808098"/>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D4E41B8"/>
    <w:multiLevelType w:val="hybridMultilevel"/>
    <w:tmpl w:val="242ADBB0"/>
    <w:lvl w:ilvl="0" w:tplc="1F2EA6D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F1B4CFB"/>
    <w:multiLevelType w:val="hybridMultilevel"/>
    <w:tmpl w:val="940CF306"/>
    <w:lvl w:ilvl="0" w:tplc="3E06BE4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532F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35327A93"/>
    <w:multiLevelType w:val="hybridMultilevel"/>
    <w:tmpl w:val="A68CC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8A110F"/>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43387A2F"/>
    <w:multiLevelType w:val="hybridMultilevel"/>
    <w:tmpl w:val="725EE58E"/>
    <w:lvl w:ilvl="0" w:tplc="0419000F">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0">
    <w:nsid w:val="44053E11"/>
    <w:multiLevelType w:val="hybridMultilevel"/>
    <w:tmpl w:val="5FF84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0F352A"/>
    <w:multiLevelType w:val="singleLevel"/>
    <w:tmpl w:val="9350FD2E"/>
    <w:lvl w:ilvl="0">
      <w:start w:val="1"/>
      <w:numFmt w:val="decimal"/>
      <w:lvlText w:val="%1."/>
      <w:lvlJc w:val="left"/>
      <w:pPr>
        <w:tabs>
          <w:tab w:val="num" w:pos="435"/>
        </w:tabs>
        <w:ind w:left="435" w:hanging="435"/>
      </w:pPr>
      <w:rPr>
        <w:rFonts w:hint="default"/>
      </w:rPr>
    </w:lvl>
  </w:abstractNum>
  <w:abstractNum w:abstractNumId="12">
    <w:nsid w:val="4BBA72B0"/>
    <w:multiLevelType w:val="hybridMultilevel"/>
    <w:tmpl w:val="C2364960"/>
    <w:lvl w:ilvl="0" w:tplc="4F2CB55A">
      <w:start w:val="4"/>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3">
    <w:nsid w:val="4C400B46"/>
    <w:multiLevelType w:val="singleLevel"/>
    <w:tmpl w:val="36BE99FA"/>
    <w:lvl w:ilvl="0">
      <w:start w:val="1"/>
      <w:numFmt w:val="decimal"/>
      <w:lvlText w:val=""/>
      <w:lvlJc w:val="left"/>
      <w:pPr>
        <w:tabs>
          <w:tab w:val="num" w:pos="360"/>
        </w:tabs>
        <w:ind w:left="360" w:hanging="360"/>
      </w:pPr>
      <w:rPr>
        <w:rFonts w:hint="default"/>
      </w:rPr>
    </w:lvl>
  </w:abstractNum>
  <w:abstractNum w:abstractNumId="14">
    <w:nsid w:val="4CC67FFB"/>
    <w:multiLevelType w:val="hybridMultilevel"/>
    <w:tmpl w:val="49E42466"/>
    <w:lvl w:ilvl="0" w:tplc="732CD7B2">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08674D"/>
    <w:multiLevelType w:val="singleLevel"/>
    <w:tmpl w:val="0419000F"/>
    <w:lvl w:ilvl="0">
      <w:start w:val="3"/>
      <w:numFmt w:val="decimal"/>
      <w:lvlText w:val="%1."/>
      <w:lvlJc w:val="left"/>
      <w:pPr>
        <w:tabs>
          <w:tab w:val="num" w:pos="360"/>
        </w:tabs>
        <w:ind w:left="360" w:hanging="360"/>
      </w:pPr>
      <w:rPr>
        <w:rFonts w:hint="default"/>
      </w:rPr>
    </w:lvl>
  </w:abstractNum>
  <w:abstractNum w:abstractNumId="16">
    <w:nsid w:val="524975CE"/>
    <w:multiLevelType w:val="hybridMultilevel"/>
    <w:tmpl w:val="596E4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8B5076"/>
    <w:multiLevelType w:val="multilevel"/>
    <w:tmpl w:val="D38080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DE017DF"/>
    <w:multiLevelType w:val="multilevel"/>
    <w:tmpl w:val="D3808098"/>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E7C77EF"/>
    <w:multiLevelType w:val="hybridMultilevel"/>
    <w:tmpl w:val="49E42466"/>
    <w:lvl w:ilvl="0" w:tplc="732CD7B2">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F3755"/>
    <w:multiLevelType w:val="hybridMultilevel"/>
    <w:tmpl w:val="F7168F92"/>
    <w:lvl w:ilvl="0" w:tplc="B87AD3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8C4FD3"/>
    <w:multiLevelType w:val="hybridMultilevel"/>
    <w:tmpl w:val="A3BAA2CA"/>
    <w:lvl w:ilvl="0" w:tplc="0172BD66">
      <w:start w:val="3"/>
      <w:numFmt w:val="decimal"/>
      <w:lvlText w:val="%1"/>
      <w:lvlJc w:val="left"/>
      <w:pPr>
        <w:tabs>
          <w:tab w:val="num" w:pos="1155"/>
        </w:tabs>
        <w:ind w:left="11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ECE2891"/>
    <w:multiLevelType w:val="hybridMultilevel"/>
    <w:tmpl w:val="FC84E6AE"/>
    <w:lvl w:ilvl="0" w:tplc="B87AD3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4F1DF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7A170870"/>
    <w:multiLevelType w:val="hybridMultilevel"/>
    <w:tmpl w:val="92240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383663"/>
    <w:multiLevelType w:val="hybridMultilevel"/>
    <w:tmpl w:val="B0B0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7"/>
  </w:num>
  <w:num w:numId="3">
    <w:abstractNumId w:val="20"/>
  </w:num>
  <w:num w:numId="4">
    <w:abstractNumId w:val="3"/>
  </w:num>
  <w:num w:numId="5">
    <w:abstractNumId w:val="14"/>
  </w:num>
  <w:num w:numId="6">
    <w:abstractNumId w:val="19"/>
  </w:num>
  <w:num w:numId="7">
    <w:abstractNumId w:val="22"/>
  </w:num>
  <w:num w:numId="8">
    <w:abstractNumId w:val="1"/>
  </w:num>
  <w:num w:numId="9">
    <w:abstractNumId w:val="13"/>
  </w:num>
  <w:num w:numId="10">
    <w:abstractNumId w:val="0"/>
  </w:num>
  <w:num w:numId="11">
    <w:abstractNumId w:val="2"/>
  </w:num>
  <w:num w:numId="12">
    <w:abstractNumId w:val="8"/>
  </w:num>
  <w:num w:numId="13">
    <w:abstractNumId w:val="11"/>
  </w:num>
  <w:num w:numId="14">
    <w:abstractNumId w:val="15"/>
  </w:num>
  <w:num w:numId="15">
    <w:abstractNumId w:val="6"/>
  </w:num>
  <w:num w:numId="16">
    <w:abstractNumId w:val="23"/>
  </w:num>
  <w:num w:numId="17">
    <w:abstractNumId w:val="9"/>
  </w:num>
  <w:num w:numId="18">
    <w:abstractNumId w:val="12"/>
  </w:num>
  <w:num w:numId="19">
    <w:abstractNumId w:val="7"/>
  </w:num>
  <w:num w:numId="2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6"/>
  </w:num>
  <w:num w:numId="23">
    <w:abstractNumId w:val="4"/>
  </w:num>
  <w:num w:numId="24">
    <w:abstractNumId w:val="25"/>
  </w:num>
  <w:num w:numId="25">
    <w:abstractNumId w:val="2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2B"/>
    <w:rsid w:val="0000382B"/>
    <w:rsid w:val="00033959"/>
    <w:rsid w:val="00041238"/>
    <w:rsid w:val="00043DFE"/>
    <w:rsid w:val="000A20D1"/>
    <w:rsid w:val="000B01F3"/>
    <w:rsid w:val="000D3556"/>
    <w:rsid w:val="00135FD3"/>
    <w:rsid w:val="00144FB9"/>
    <w:rsid w:val="0016190E"/>
    <w:rsid w:val="001C0120"/>
    <w:rsid w:val="001F6EC3"/>
    <w:rsid w:val="0022163C"/>
    <w:rsid w:val="00244837"/>
    <w:rsid w:val="00244F48"/>
    <w:rsid w:val="00256BB7"/>
    <w:rsid w:val="002654D1"/>
    <w:rsid w:val="00285BAC"/>
    <w:rsid w:val="002964EB"/>
    <w:rsid w:val="002F1B99"/>
    <w:rsid w:val="002F3CE4"/>
    <w:rsid w:val="002F4110"/>
    <w:rsid w:val="0031188B"/>
    <w:rsid w:val="003130A1"/>
    <w:rsid w:val="003411E6"/>
    <w:rsid w:val="00363FBA"/>
    <w:rsid w:val="00373291"/>
    <w:rsid w:val="00376179"/>
    <w:rsid w:val="00393A4E"/>
    <w:rsid w:val="003A2F33"/>
    <w:rsid w:val="003C0F23"/>
    <w:rsid w:val="00417C48"/>
    <w:rsid w:val="00426F8D"/>
    <w:rsid w:val="0044405A"/>
    <w:rsid w:val="00463806"/>
    <w:rsid w:val="004656BD"/>
    <w:rsid w:val="00467AC3"/>
    <w:rsid w:val="00482C26"/>
    <w:rsid w:val="004A4BBF"/>
    <w:rsid w:val="004E04DB"/>
    <w:rsid w:val="004E5D15"/>
    <w:rsid w:val="00504768"/>
    <w:rsid w:val="005331C9"/>
    <w:rsid w:val="00567268"/>
    <w:rsid w:val="00577B6E"/>
    <w:rsid w:val="00586603"/>
    <w:rsid w:val="005C3DA5"/>
    <w:rsid w:val="005E0034"/>
    <w:rsid w:val="005E1824"/>
    <w:rsid w:val="005F7F66"/>
    <w:rsid w:val="006051FC"/>
    <w:rsid w:val="00626FF3"/>
    <w:rsid w:val="006332FB"/>
    <w:rsid w:val="0065112B"/>
    <w:rsid w:val="00674958"/>
    <w:rsid w:val="00694BB0"/>
    <w:rsid w:val="006C3551"/>
    <w:rsid w:val="006C59BD"/>
    <w:rsid w:val="006D6348"/>
    <w:rsid w:val="006E25D6"/>
    <w:rsid w:val="006E368D"/>
    <w:rsid w:val="006E60D1"/>
    <w:rsid w:val="006F0565"/>
    <w:rsid w:val="007568D7"/>
    <w:rsid w:val="007A10A6"/>
    <w:rsid w:val="007C235F"/>
    <w:rsid w:val="007D165C"/>
    <w:rsid w:val="007D3737"/>
    <w:rsid w:val="007F7643"/>
    <w:rsid w:val="00805B0B"/>
    <w:rsid w:val="00823832"/>
    <w:rsid w:val="00830F60"/>
    <w:rsid w:val="008357DA"/>
    <w:rsid w:val="00842CA8"/>
    <w:rsid w:val="008542E7"/>
    <w:rsid w:val="008878F7"/>
    <w:rsid w:val="008A2A8B"/>
    <w:rsid w:val="008E36C0"/>
    <w:rsid w:val="00901038"/>
    <w:rsid w:val="00926A71"/>
    <w:rsid w:val="00932649"/>
    <w:rsid w:val="00933415"/>
    <w:rsid w:val="00934353"/>
    <w:rsid w:val="00944CA1"/>
    <w:rsid w:val="009503A5"/>
    <w:rsid w:val="0097521F"/>
    <w:rsid w:val="009800F8"/>
    <w:rsid w:val="0098739E"/>
    <w:rsid w:val="00991DE5"/>
    <w:rsid w:val="0099378C"/>
    <w:rsid w:val="00997650"/>
    <w:rsid w:val="009F0453"/>
    <w:rsid w:val="009F4150"/>
    <w:rsid w:val="00A017EE"/>
    <w:rsid w:val="00A034FD"/>
    <w:rsid w:val="00A0758C"/>
    <w:rsid w:val="00A1532E"/>
    <w:rsid w:val="00A25932"/>
    <w:rsid w:val="00A64C35"/>
    <w:rsid w:val="00A66F7F"/>
    <w:rsid w:val="00A75874"/>
    <w:rsid w:val="00A8097C"/>
    <w:rsid w:val="00AB7F35"/>
    <w:rsid w:val="00AC1528"/>
    <w:rsid w:val="00AC309E"/>
    <w:rsid w:val="00AE44EF"/>
    <w:rsid w:val="00B003DE"/>
    <w:rsid w:val="00B17CF4"/>
    <w:rsid w:val="00B3294D"/>
    <w:rsid w:val="00B33091"/>
    <w:rsid w:val="00B526F8"/>
    <w:rsid w:val="00B55ECC"/>
    <w:rsid w:val="00B73125"/>
    <w:rsid w:val="00BC71DE"/>
    <w:rsid w:val="00BD3881"/>
    <w:rsid w:val="00C2156F"/>
    <w:rsid w:val="00C31DF3"/>
    <w:rsid w:val="00C5545E"/>
    <w:rsid w:val="00C55F75"/>
    <w:rsid w:val="00C61DC3"/>
    <w:rsid w:val="00C75194"/>
    <w:rsid w:val="00C8378F"/>
    <w:rsid w:val="00C92E97"/>
    <w:rsid w:val="00CC22A5"/>
    <w:rsid w:val="00CD7229"/>
    <w:rsid w:val="00D07184"/>
    <w:rsid w:val="00D442EE"/>
    <w:rsid w:val="00D47902"/>
    <w:rsid w:val="00D6753C"/>
    <w:rsid w:val="00D9459C"/>
    <w:rsid w:val="00D97615"/>
    <w:rsid w:val="00DB3D64"/>
    <w:rsid w:val="00DC48B3"/>
    <w:rsid w:val="00DF4485"/>
    <w:rsid w:val="00E0230F"/>
    <w:rsid w:val="00E70E70"/>
    <w:rsid w:val="00E81F6F"/>
    <w:rsid w:val="00E877B4"/>
    <w:rsid w:val="00F01BE4"/>
    <w:rsid w:val="00F27A32"/>
    <w:rsid w:val="00F3151B"/>
    <w:rsid w:val="00F61FE1"/>
    <w:rsid w:val="00F63804"/>
    <w:rsid w:val="00F66FA9"/>
    <w:rsid w:val="00FC3870"/>
    <w:rsid w:val="00FC61B5"/>
    <w:rsid w:val="00FF4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B7"/>
    <w:pPr>
      <w:spacing w:after="200" w:line="276" w:lineRule="auto"/>
    </w:pPr>
  </w:style>
  <w:style w:type="paragraph" w:styleId="1">
    <w:name w:val="heading 1"/>
    <w:basedOn w:val="a"/>
    <w:next w:val="a"/>
    <w:link w:val="10"/>
    <w:uiPriority w:val="9"/>
    <w:qFormat/>
    <w:rsid w:val="00D675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376179"/>
    <w:pPr>
      <w:keepNext/>
      <w:spacing w:after="0" w:line="240" w:lineRule="auto"/>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376179"/>
    <w:pPr>
      <w:keepNext/>
      <w:spacing w:after="0" w:line="240" w:lineRule="auto"/>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53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765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qFormat/>
    <w:rsid w:val="008E36C0"/>
    <w:pPr>
      <w:ind w:left="720"/>
      <w:contextualSpacing/>
    </w:pPr>
    <w:rPr>
      <w:rFonts w:eastAsiaTheme="minorEastAsia"/>
      <w:lang w:eastAsia="ru-RU"/>
    </w:rPr>
  </w:style>
  <w:style w:type="paragraph" w:styleId="a5">
    <w:name w:val="List"/>
    <w:basedOn w:val="a"/>
    <w:rsid w:val="008E36C0"/>
    <w:pPr>
      <w:spacing w:after="0" w:line="240" w:lineRule="auto"/>
      <w:ind w:left="283" w:hanging="283"/>
    </w:pPr>
    <w:rPr>
      <w:rFonts w:ascii="Arial" w:eastAsia="Times New Roman" w:hAnsi="Arial" w:cs="Wingdings"/>
      <w:sz w:val="24"/>
      <w:szCs w:val="28"/>
      <w:lang w:eastAsia="ar-SA"/>
    </w:rPr>
  </w:style>
  <w:style w:type="character" w:customStyle="1" w:styleId="20">
    <w:name w:val="Заголовок 2 Знак"/>
    <w:basedOn w:val="a0"/>
    <w:link w:val="2"/>
    <w:rsid w:val="00376179"/>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376179"/>
    <w:rPr>
      <w:rFonts w:ascii="Times New Roman" w:eastAsia="Times New Roman" w:hAnsi="Times New Roman" w:cs="Times New Roman"/>
      <w:b/>
      <w:sz w:val="24"/>
      <w:szCs w:val="20"/>
      <w:lang w:eastAsia="ru-RU"/>
    </w:rPr>
  </w:style>
  <w:style w:type="paragraph" w:styleId="a6">
    <w:name w:val="Body Text Indent"/>
    <w:basedOn w:val="a"/>
    <w:link w:val="a7"/>
    <w:rsid w:val="00376179"/>
    <w:pPr>
      <w:spacing w:after="0" w:line="240" w:lineRule="auto"/>
      <w:ind w:firstLine="567"/>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376179"/>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376179"/>
    <w:pPr>
      <w:spacing w:after="120"/>
    </w:pPr>
  </w:style>
  <w:style w:type="character" w:customStyle="1" w:styleId="a9">
    <w:name w:val="Основной текст Знак"/>
    <w:basedOn w:val="a0"/>
    <w:link w:val="a8"/>
    <w:uiPriority w:val="99"/>
    <w:semiHidden/>
    <w:rsid w:val="00376179"/>
  </w:style>
  <w:style w:type="paragraph" w:styleId="aa">
    <w:name w:val="Title"/>
    <w:basedOn w:val="a"/>
    <w:link w:val="ab"/>
    <w:qFormat/>
    <w:rsid w:val="00376179"/>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376179"/>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D6753C"/>
    <w:rPr>
      <w:rFonts w:asciiTheme="majorHAnsi" w:eastAsiaTheme="majorEastAsia" w:hAnsiTheme="majorHAnsi" w:cstheme="majorBidi"/>
      <w:color w:val="2E74B5" w:themeColor="accent1" w:themeShade="BF"/>
      <w:sz w:val="32"/>
      <w:szCs w:val="32"/>
    </w:rPr>
  </w:style>
  <w:style w:type="paragraph" w:styleId="ac">
    <w:name w:val="No Spacing"/>
    <w:uiPriority w:val="1"/>
    <w:qFormat/>
    <w:rsid w:val="006E60D1"/>
    <w:pPr>
      <w:spacing w:after="0" w:line="240" w:lineRule="auto"/>
    </w:pPr>
  </w:style>
  <w:style w:type="character" w:styleId="ad">
    <w:name w:val="annotation reference"/>
    <w:basedOn w:val="a0"/>
    <w:uiPriority w:val="99"/>
    <w:semiHidden/>
    <w:unhideWhenUsed/>
    <w:rsid w:val="00932649"/>
    <w:rPr>
      <w:sz w:val="16"/>
      <w:szCs w:val="16"/>
    </w:rPr>
  </w:style>
  <w:style w:type="paragraph" w:styleId="ae">
    <w:name w:val="annotation text"/>
    <w:basedOn w:val="a"/>
    <w:link w:val="af"/>
    <w:uiPriority w:val="99"/>
    <w:semiHidden/>
    <w:unhideWhenUsed/>
    <w:rsid w:val="00932649"/>
    <w:pPr>
      <w:spacing w:line="240" w:lineRule="auto"/>
    </w:pPr>
    <w:rPr>
      <w:sz w:val="20"/>
      <w:szCs w:val="20"/>
    </w:rPr>
  </w:style>
  <w:style w:type="character" w:customStyle="1" w:styleId="af">
    <w:name w:val="Текст примечания Знак"/>
    <w:basedOn w:val="a0"/>
    <w:link w:val="ae"/>
    <w:uiPriority w:val="99"/>
    <w:semiHidden/>
    <w:rsid w:val="00932649"/>
    <w:rPr>
      <w:sz w:val="20"/>
      <w:szCs w:val="20"/>
    </w:rPr>
  </w:style>
  <w:style w:type="paragraph" w:styleId="af0">
    <w:name w:val="annotation subject"/>
    <w:basedOn w:val="ae"/>
    <w:next w:val="ae"/>
    <w:link w:val="af1"/>
    <w:uiPriority w:val="99"/>
    <w:semiHidden/>
    <w:unhideWhenUsed/>
    <w:rsid w:val="00932649"/>
    <w:rPr>
      <w:b/>
      <w:bCs/>
    </w:rPr>
  </w:style>
  <w:style w:type="character" w:customStyle="1" w:styleId="af1">
    <w:name w:val="Тема примечания Знак"/>
    <w:basedOn w:val="af"/>
    <w:link w:val="af0"/>
    <w:uiPriority w:val="99"/>
    <w:semiHidden/>
    <w:rsid w:val="00932649"/>
    <w:rPr>
      <w:b/>
      <w:bCs/>
      <w:sz w:val="20"/>
      <w:szCs w:val="20"/>
    </w:rPr>
  </w:style>
  <w:style w:type="paragraph" w:styleId="af2">
    <w:name w:val="Balloon Text"/>
    <w:basedOn w:val="a"/>
    <w:link w:val="af3"/>
    <w:uiPriority w:val="99"/>
    <w:semiHidden/>
    <w:unhideWhenUsed/>
    <w:rsid w:val="00932649"/>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932649"/>
    <w:rPr>
      <w:rFonts w:ascii="Segoe UI" w:hAnsi="Segoe UI" w:cs="Segoe UI"/>
      <w:sz w:val="18"/>
      <w:szCs w:val="18"/>
    </w:rPr>
  </w:style>
  <w:style w:type="paragraph" w:styleId="af4">
    <w:name w:val="header"/>
    <w:basedOn w:val="a"/>
    <w:link w:val="af5"/>
    <w:uiPriority w:val="99"/>
    <w:unhideWhenUsed/>
    <w:rsid w:val="001C012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1C0120"/>
  </w:style>
  <w:style w:type="paragraph" w:styleId="af6">
    <w:name w:val="footer"/>
    <w:basedOn w:val="a"/>
    <w:link w:val="af7"/>
    <w:uiPriority w:val="99"/>
    <w:unhideWhenUsed/>
    <w:rsid w:val="001C0120"/>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1C01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B7"/>
    <w:pPr>
      <w:spacing w:after="200" w:line="276" w:lineRule="auto"/>
    </w:pPr>
  </w:style>
  <w:style w:type="paragraph" w:styleId="1">
    <w:name w:val="heading 1"/>
    <w:basedOn w:val="a"/>
    <w:next w:val="a"/>
    <w:link w:val="10"/>
    <w:uiPriority w:val="9"/>
    <w:qFormat/>
    <w:rsid w:val="00D675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376179"/>
    <w:pPr>
      <w:keepNext/>
      <w:spacing w:after="0" w:line="240" w:lineRule="auto"/>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376179"/>
    <w:pPr>
      <w:keepNext/>
      <w:spacing w:after="0" w:line="240" w:lineRule="auto"/>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53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765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qFormat/>
    <w:rsid w:val="008E36C0"/>
    <w:pPr>
      <w:ind w:left="720"/>
      <w:contextualSpacing/>
    </w:pPr>
    <w:rPr>
      <w:rFonts w:eastAsiaTheme="minorEastAsia"/>
      <w:lang w:eastAsia="ru-RU"/>
    </w:rPr>
  </w:style>
  <w:style w:type="paragraph" w:styleId="a5">
    <w:name w:val="List"/>
    <w:basedOn w:val="a"/>
    <w:rsid w:val="008E36C0"/>
    <w:pPr>
      <w:spacing w:after="0" w:line="240" w:lineRule="auto"/>
      <w:ind w:left="283" w:hanging="283"/>
    </w:pPr>
    <w:rPr>
      <w:rFonts w:ascii="Arial" w:eastAsia="Times New Roman" w:hAnsi="Arial" w:cs="Wingdings"/>
      <w:sz w:val="24"/>
      <w:szCs w:val="28"/>
      <w:lang w:eastAsia="ar-SA"/>
    </w:rPr>
  </w:style>
  <w:style w:type="character" w:customStyle="1" w:styleId="20">
    <w:name w:val="Заголовок 2 Знак"/>
    <w:basedOn w:val="a0"/>
    <w:link w:val="2"/>
    <w:rsid w:val="00376179"/>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376179"/>
    <w:rPr>
      <w:rFonts w:ascii="Times New Roman" w:eastAsia="Times New Roman" w:hAnsi="Times New Roman" w:cs="Times New Roman"/>
      <w:b/>
      <w:sz w:val="24"/>
      <w:szCs w:val="20"/>
      <w:lang w:eastAsia="ru-RU"/>
    </w:rPr>
  </w:style>
  <w:style w:type="paragraph" w:styleId="a6">
    <w:name w:val="Body Text Indent"/>
    <w:basedOn w:val="a"/>
    <w:link w:val="a7"/>
    <w:rsid w:val="00376179"/>
    <w:pPr>
      <w:spacing w:after="0" w:line="240" w:lineRule="auto"/>
      <w:ind w:firstLine="567"/>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376179"/>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376179"/>
    <w:pPr>
      <w:spacing w:after="120"/>
    </w:pPr>
  </w:style>
  <w:style w:type="character" w:customStyle="1" w:styleId="a9">
    <w:name w:val="Основной текст Знак"/>
    <w:basedOn w:val="a0"/>
    <w:link w:val="a8"/>
    <w:uiPriority w:val="99"/>
    <w:semiHidden/>
    <w:rsid w:val="00376179"/>
  </w:style>
  <w:style w:type="paragraph" w:styleId="aa">
    <w:name w:val="Title"/>
    <w:basedOn w:val="a"/>
    <w:link w:val="ab"/>
    <w:qFormat/>
    <w:rsid w:val="00376179"/>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376179"/>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D6753C"/>
    <w:rPr>
      <w:rFonts w:asciiTheme="majorHAnsi" w:eastAsiaTheme="majorEastAsia" w:hAnsiTheme="majorHAnsi" w:cstheme="majorBidi"/>
      <w:color w:val="2E74B5" w:themeColor="accent1" w:themeShade="BF"/>
      <w:sz w:val="32"/>
      <w:szCs w:val="32"/>
    </w:rPr>
  </w:style>
  <w:style w:type="paragraph" w:styleId="ac">
    <w:name w:val="No Spacing"/>
    <w:uiPriority w:val="1"/>
    <w:qFormat/>
    <w:rsid w:val="006E60D1"/>
    <w:pPr>
      <w:spacing w:after="0" w:line="240" w:lineRule="auto"/>
    </w:pPr>
  </w:style>
  <w:style w:type="character" w:styleId="ad">
    <w:name w:val="annotation reference"/>
    <w:basedOn w:val="a0"/>
    <w:uiPriority w:val="99"/>
    <w:semiHidden/>
    <w:unhideWhenUsed/>
    <w:rsid w:val="00932649"/>
    <w:rPr>
      <w:sz w:val="16"/>
      <w:szCs w:val="16"/>
    </w:rPr>
  </w:style>
  <w:style w:type="paragraph" w:styleId="ae">
    <w:name w:val="annotation text"/>
    <w:basedOn w:val="a"/>
    <w:link w:val="af"/>
    <w:uiPriority w:val="99"/>
    <w:semiHidden/>
    <w:unhideWhenUsed/>
    <w:rsid w:val="00932649"/>
    <w:pPr>
      <w:spacing w:line="240" w:lineRule="auto"/>
    </w:pPr>
    <w:rPr>
      <w:sz w:val="20"/>
      <w:szCs w:val="20"/>
    </w:rPr>
  </w:style>
  <w:style w:type="character" w:customStyle="1" w:styleId="af">
    <w:name w:val="Текст примечания Знак"/>
    <w:basedOn w:val="a0"/>
    <w:link w:val="ae"/>
    <w:uiPriority w:val="99"/>
    <w:semiHidden/>
    <w:rsid w:val="00932649"/>
    <w:rPr>
      <w:sz w:val="20"/>
      <w:szCs w:val="20"/>
    </w:rPr>
  </w:style>
  <w:style w:type="paragraph" w:styleId="af0">
    <w:name w:val="annotation subject"/>
    <w:basedOn w:val="ae"/>
    <w:next w:val="ae"/>
    <w:link w:val="af1"/>
    <w:uiPriority w:val="99"/>
    <w:semiHidden/>
    <w:unhideWhenUsed/>
    <w:rsid w:val="00932649"/>
    <w:rPr>
      <w:b/>
      <w:bCs/>
    </w:rPr>
  </w:style>
  <w:style w:type="character" w:customStyle="1" w:styleId="af1">
    <w:name w:val="Тема примечания Знак"/>
    <w:basedOn w:val="af"/>
    <w:link w:val="af0"/>
    <w:uiPriority w:val="99"/>
    <w:semiHidden/>
    <w:rsid w:val="00932649"/>
    <w:rPr>
      <w:b/>
      <w:bCs/>
      <w:sz w:val="20"/>
      <w:szCs w:val="20"/>
    </w:rPr>
  </w:style>
  <w:style w:type="paragraph" w:styleId="af2">
    <w:name w:val="Balloon Text"/>
    <w:basedOn w:val="a"/>
    <w:link w:val="af3"/>
    <w:uiPriority w:val="99"/>
    <w:semiHidden/>
    <w:unhideWhenUsed/>
    <w:rsid w:val="00932649"/>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932649"/>
    <w:rPr>
      <w:rFonts w:ascii="Segoe UI" w:hAnsi="Segoe UI" w:cs="Segoe UI"/>
      <w:sz w:val="18"/>
      <w:szCs w:val="18"/>
    </w:rPr>
  </w:style>
  <w:style w:type="paragraph" w:styleId="af4">
    <w:name w:val="header"/>
    <w:basedOn w:val="a"/>
    <w:link w:val="af5"/>
    <w:uiPriority w:val="99"/>
    <w:unhideWhenUsed/>
    <w:rsid w:val="001C012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1C0120"/>
  </w:style>
  <w:style w:type="paragraph" w:styleId="af6">
    <w:name w:val="footer"/>
    <w:basedOn w:val="a"/>
    <w:link w:val="af7"/>
    <w:uiPriority w:val="99"/>
    <w:unhideWhenUsed/>
    <w:rsid w:val="001C0120"/>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1C0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9464">
      <w:bodyDiv w:val="1"/>
      <w:marLeft w:val="0"/>
      <w:marRight w:val="0"/>
      <w:marTop w:val="0"/>
      <w:marBottom w:val="0"/>
      <w:divBdr>
        <w:top w:val="none" w:sz="0" w:space="0" w:color="auto"/>
        <w:left w:val="none" w:sz="0" w:space="0" w:color="auto"/>
        <w:bottom w:val="none" w:sz="0" w:space="0" w:color="auto"/>
        <w:right w:val="none" w:sz="0" w:space="0" w:color="auto"/>
      </w:divBdr>
    </w:div>
    <w:div w:id="1209146433">
      <w:bodyDiv w:val="1"/>
      <w:marLeft w:val="0"/>
      <w:marRight w:val="0"/>
      <w:marTop w:val="0"/>
      <w:marBottom w:val="0"/>
      <w:divBdr>
        <w:top w:val="none" w:sz="0" w:space="0" w:color="auto"/>
        <w:left w:val="none" w:sz="0" w:space="0" w:color="auto"/>
        <w:bottom w:val="none" w:sz="0" w:space="0" w:color="auto"/>
        <w:right w:val="none" w:sz="0" w:space="0" w:color="auto"/>
      </w:divBdr>
    </w:div>
    <w:div w:id="175362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4C2C4-0E4D-41E9-8FA1-D26B3589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4079</Words>
  <Characters>23251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cp:lastPrinted>2020-01-15T03:16:00Z</cp:lastPrinted>
  <dcterms:created xsi:type="dcterms:W3CDTF">2020-01-16T03:21:00Z</dcterms:created>
  <dcterms:modified xsi:type="dcterms:W3CDTF">2020-01-16T03:21:00Z</dcterms:modified>
</cp:coreProperties>
</file>