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036"/>
      </w:tblGrid>
      <w:tr w:rsidR="004B579D" w:rsidTr="004D2595">
        <w:tc>
          <w:tcPr>
            <w:tcW w:w="10420" w:type="dxa"/>
            <w:gridSpan w:val="2"/>
          </w:tcPr>
          <w:p w:rsidR="004B579D" w:rsidRDefault="004B579D" w:rsidP="004B57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68601C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Электронные образовательные технологии: методология, теория и практика внедрения</w:t>
            </w:r>
          </w:p>
        </w:tc>
      </w:tr>
      <w:tr w:rsidR="004B579D" w:rsidTr="004B579D">
        <w:tc>
          <w:tcPr>
            <w:tcW w:w="1384" w:type="dxa"/>
          </w:tcPr>
          <w:p w:rsidR="004B579D" w:rsidRP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79D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Подготовка электронных учебных пособий к лекциям c помощью MS </w:t>
            </w:r>
            <w:proofErr w:type="spellStart"/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PowerPoint</w:t>
            </w:r>
            <w:proofErr w:type="spellEnd"/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Андрюшина Татьяна Васильевна,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доцент, доцент кафедры «Графика»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</w:t>
            </w: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университет путей сообщения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Видео в учебном процессе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Басев</w:t>
            </w:r>
            <w:proofErr w:type="spellEnd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Игорь Николаевич,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«Общая информатика»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</w:t>
            </w: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университет путей сообщения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Опыт внедрения электронной среды обучения на основе технологий формата цифровой экономики в железнодорожном вузе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Волегжанина</w:t>
            </w:r>
            <w:proofErr w:type="spellEnd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Ирина Сергеевна,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доцент, доцент кафедры «Иностранные языки»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</w:t>
            </w: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университет путей сообщения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Математическая модель контроля качества образовательного процесса по дисциплине и её реализация в LMS </w:t>
            </w:r>
            <w:proofErr w:type="spellStart"/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Moodle</w:t>
            </w:r>
            <w:proofErr w:type="spellEnd"/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Голунова Лилия Викторовна,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доцент, доцент кафедры «Общая информатика»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</w:t>
            </w: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университет путей сообщения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системы дистанционного обучения Омского государственного университета путей сообщения</w:t>
            </w:r>
            <w:proofErr w:type="gramEnd"/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Давыдов Алексей Игоревич, </w:t>
            </w: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кандидат технических наук, начальник отдела дистанционного обучения, доцент кафедры «Информатика, прикладная математика и механика»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Омский государственный университет путей сообщения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Ходкевич Антон Геннадьевич,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наук, доцент, декан заочного факультета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Омский государственный университет путей сообщения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Техническое образование дистанционно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Дубровская Татьяна Алексеевна,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Белорусский государственный университет транспорта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Цифровые технологии в преподавании иностранного языка как способ индивидуализации обучения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Жмаева</w:t>
            </w:r>
            <w:proofErr w:type="spellEnd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Татьяна Владиславовна, </w:t>
            </w: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Новосибирский автотранспортный колледж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Реализация дистанционных образовательных технологий в рамках современных образовательных стандартов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Журавлева Ольга Борисовна,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наук, доцент, доцент кафедры теории электрических цепей</w:t>
            </w:r>
          </w:p>
          <w:p w:rsidR="004B579D" w:rsidRDefault="004B579D" w:rsidP="004B57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Сибирский государственный университет телекоммуникаций и информатики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Борис Иванович,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технических наук, профессор, директор </w:t>
            </w: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межрегионального учебного центра переподготовки специалистов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Сибирский государственный университет телекоммуникаций и информатики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15.20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Модель взаимодействия участников в </w:t>
            </w:r>
            <w:proofErr w:type="gramStart"/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современном</w:t>
            </w:r>
            <w:proofErr w:type="gramEnd"/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интерактивном онлайн-курсе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Каплий</w:t>
            </w:r>
            <w:proofErr w:type="spellEnd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Наталья Владимировна, </w:t>
            </w:r>
            <w:proofErr w:type="spellStart"/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PhD</w:t>
            </w:r>
            <w:proofErr w:type="spellEnd"/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специалист отдела по организации и мониторингу образовательной деятельности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Новосибирский государственный университет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Аспекты преподавания курса «Инновационные образовательные технологии» в вузе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Некрасова Ирина Ивановна,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доцент, доцент кафедры «Общая информатика»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</w:t>
            </w: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университет путей сообщения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Электронное обучение в России: становление и развитие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Родионова Татьяна Петровна,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«Таможенное дело»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</w:t>
            </w: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университет путей сообщения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Интеллектуальный агент прогнозирования успеваемости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Роганов</w:t>
            </w:r>
            <w:proofErr w:type="spellEnd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Сергей Александрович,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«Общая информатика»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</w:t>
            </w: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университет путей сообщения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Современные проблемы обучению создания дизайна интернет-сайтов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Сугиров</w:t>
            </w:r>
            <w:proofErr w:type="spellEnd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Джиенбек</w:t>
            </w:r>
            <w:proofErr w:type="spellEnd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Умирзаевич</w:t>
            </w:r>
            <w:proofErr w:type="spellEnd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профессор, доктор технических наук, заведующий кафедрой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КГУТИ им Ш. </w:t>
            </w:r>
            <w:proofErr w:type="spellStart"/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Есенова</w:t>
            </w:r>
            <w:proofErr w:type="spellEnd"/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Актау, Казахстан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Использование электронных сре</w:t>
            </w:r>
            <w:proofErr w:type="gramStart"/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я реализации самостоятельной работы по информатике на примере LMS </w:t>
            </w:r>
            <w:proofErr w:type="spellStart"/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Moodle</w:t>
            </w:r>
            <w:proofErr w:type="spellEnd"/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Функ</w:t>
            </w:r>
            <w:proofErr w:type="spellEnd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Анна Владимировна,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преподаватель кафедры «Общая информатика»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</w:t>
            </w: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университет путей сообщения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Совершенствование образовательных технологий дистанционного обучения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Черняков Михаил Константинович,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профессор, доктор экономических наук, заведующий кафедрой информатики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Сибирский университет потребительской кооперации</w:t>
            </w:r>
          </w:p>
        </w:tc>
      </w:tr>
      <w:tr w:rsidR="004B579D" w:rsidTr="007D10FA">
        <w:tc>
          <w:tcPr>
            <w:tcW w:w="10420" w:type="dxa"/>
            <w:gridSpan w:val="2"/>
          </w:tcPr>
          <w:p w:rsidR="004B579D" w:rsidRDefault="004B579D" w:rsidP="004B57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Открытое информационно-образовательное пространство образовательного учреждения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Открытое информационное образовательное пространство колледжа как сфера профессионального становления педагога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Грудянкина</w:t>
            </w:r>
            <w:proofErr w:type="spellEnd"/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Людмила Викторовна, </w:t>
            </w: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Новосибирский автотранспортный колледж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целостностью информационно-образовательного пространства на основе аналитических узловых моделей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Ткаченко Кирилл Станиславович,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инженер 1-й категории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Севастопольский государственный университет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Роль преподавателя в организации самостоятельной работы </w:t>
            </w: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студентов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Тропина Вера Геннадьевна, </w:t>
            </w: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Новосибирский колледж автосервиса и дорожного хозяйства</w:t>
            </w:r>
          </w:p>
        </w:tc>
      </w:tr>
      <w:tr w:rsidR="004B579D" w:rsidTr="0012126E">
        <w:tc>
          <w:tcPr>
            <w:tcW w:w="10420" w:type="dxa"/>
            <w:gridSpan w:val="2"/>
          </w:tcPr>
          <w:p w:rsidR="004B579D" w:rsidRDefault="004B579D" w:rsidP="004B57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lastRenderedPageBreak/>
              <w:t>Электронные образовательные технологии в инженерном образовании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Некоторые аспекты преподавания химии на базе технологий дистанционного обучения</w:t>
            </w:r>
          </w:p>
          <w:p w:rsidR="004B579D" w:rsidRPr="0068601C" w:rsidRDefault="004B579D" w:rsidP="004B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Кошелева Ольга Эдуардовна,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наук, доцент, профессор кафедры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Северо-западный институт управления Российской академии народного хозяйства и государственной службы СЗИУ </w:t>
            </w:r>
            <w:proofErr w:type="spellStart"/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Обучение CAD- и BIM-комплексам: особенности оценки уровня </w:t>
            </w:r>
            <w:proofErr w:type="spellStart"/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компетенций с помощью электронных тестов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Петухова Анна Викторовна,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доцент, доцент кафедры «Графика»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</w:t>
            </w:r>
            <w:r w:rsidRPr="0068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университет путей сообщения</w:t>
            </w:r>
          </w:p>
        </w:tc>
      </w:tr>
      <w:tr w:rsidR="004B579D" w:rsidTr="00A93368">
        <w:tc>
          <w:tcPr>
            <w:tcW w:w="10420" w:type="dxa"/>
            <w:gridSpan w:val="2"/>
          </w:tcPr>
          <w:p w:rsidR="004B579D" w:rsidRDefault="004B579D" w:rsidP="004B57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Реализация дополнительных образовательных программ с применением электронного обучения в компаниях и образовательных организациях</w:t>
            </w:r>
          </w:p>
        </w:tc>
      </w:tr>
      <w:tr w:rsidR="004B579D" w:rsidTr="004B579D">
        <w:tc>
          <w:tcPr>
            <w:tcW w:w="1384" w:type="dxa"/>
          </w:tcPr>
          <w:p w:rsidR="004B579D" w:rsidRDefault="004B579D" w:rsidP="004B579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17.20</w:t>
            </w:r>
          </w:p>
        </w:tc>
        <w:tc>
          <w:tcPr>
            <w:tcW w:w="9036" w:type="dxa"/>
          </w:tcPr>
          <w:p w:rsidR="004B579D" w:rsidRPr="0068601C" w:rsidRDefault="004B579D" w:rsidP="004B579D">
            <w:pPr>
              <w:shd w:val="clear" w:color="auto" w:fill="FFC00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Реализация дополнительного профессионального образования государственных гражданских служащих с применением электронного обучения</w:t>
            </w:r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Богдан Надежда Николаевна,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кандидат социологических наук, доцент, доцент кафедры управления персоналом</w:t>
            </w:r>
          </w:p>
          <w:p w:rsidR="004B579D" w:rsidRPr="0068601C" w:rsidRDefault="004B579D" w:rsidP="004B5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институт управления </w:t>
            </w:r>
            <w:proofErr w:type="spellStart"/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  <w:p w:rsidR="004B579D" w:rsidRPr="0068601C" w:rsidRDefault="004B579D" w:rsidP="004B579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860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Бушуева Ирина Петровна, </w:t>
            </w: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кандидат социологических наук, доцент кафедры управления персоналом</w:t>
            </w:r>
          </w:p>
          <w:p w:rsidR="004B579D" w:rsidRDefault="004B579D" w:rsidP="004B57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601C"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институт управления </w:t>
            </w:r>
            <w:proofErr w:type="spellStart"/>
            <w:r w:rsidRPr="0068601C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</w:tc>
      </w:tr>
    </w:tbl>
    <w:p w:rsidR="00F31AC4" w:rsidRPr="001F7494" w:rsidRDefault="00684604" w:rsidP="00B55255">
      <w:pPr>
        <w:spacing w:after="0" w:line="240" w:lineRule="auto"/>
        <w:rPr>
          <w:sz w:val="20"/>
          <w:szCs w:val="20"/>
        </w:rPr>
      </w:pPr>
    </w:p>
    <w:sectPr w:rsidR="00F31AC4" w:rsidRPr="001F7494" w:rsidSect="002B50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2895"/>
    <w:multiLevelType w:val="hybridMultilevel"/>
    <w:tmpl w:val="42F8A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12"/>
    <w:rsid w:val="00105B93"/>
    <w:rsid w:val="001953A4"/>
    <w:rsid w:val="001C6F3F"/>
    <w:rsid w:val="001F7494"/>
    <w:rsid w:val="002B507E"/>
    <w:rsid w:val="002C590F"/>
    <w:rsid w:val="00351FBA"/>
    <w:rsid w:val="003D5286"/>
    <w:rsid w:val="00450006"/>
    <w:rsid w:val="004A448F"/>
    <w:rsid w:val="004B579D"/>
    <w:rsid w:val="00534B24"/>
    <w:rsid w:val="00566208"/>
    <w:rsid w:val="005B28B1"/>
    <w:rsid w:val="00647A07"/>
    <w:rsid w:val="00673631"/>
    <w:rsid w:val="00684604"/>
    <w:rsid w:val="0068601C"/>
    <w:rsid w:val="00692EB1"/>
    <w:rsid w:val="006F7112"/>
    <w:rsid w:val="007E0273"/>
    <w:rsid w:val="00926028"/>
    <w:rsid w:val="00A04EF3"/>
    <w:rsid w:val="00B55255"/>
    <w:rsid w:val="00D40E75"/>
    <w:rsid w:val="00EA0C01"/>
    <w:rsid w:val="00FB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1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7A0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E0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1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7A0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E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Голунова Лилия Викторовна</dc:creator>
  <cp:lastModifiedBy>user</cp:lastModifiedBy>
  <cp:revision>2</cp:revision>
  <cp:lastPrinted>2018-04-23T07:59:00Z</cp:lastPrinted>
  <dcterms:created xsi:type="dcterms:W3CDTF">2018-04-27T04:44:00Z</dcterms:created>
  <dcterms:modified xsi:type="dcterms:W3CDTF">2018-04-27T04:44:00Z</dcterms:modified>
</cp:coreProperties>
</file>